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F4" w:rsidRDefault="00B32AF4">
      <w:pPr>
        <w:rPr>
          <w:rFonts w:ascii="Times New Roman" w:hAnsi="Times New Roman" w:cs="Times New Roman"/>
          <w:sz w:val="26"/>
          <w:szCs w:val="26"/>
        </w:rPr>
      </w:pPr>
      <w:r>
        <w:rPr>
          <w:rFonts w:ascii="Times New Roman" w:hAnsi="Times New Roman" w:cs="Times New Roman"/>
          <w:sz w:val="26"/>
          <w:szCs w:val="26"/>
        </w:rPr>
        <w:t>Công trình được hoàn thành tại:</w:t>
      </w:r>
    </w:p>
    <w:p w:rsidR="00B32AF4" w:rsidRDefault="00B32AF4">
      <w:pPr>
        <w:rPr>
          <w:rFonts w:ascii="Times New Roman" w:hAnsi="Times New Roman" w:cs="Times New Roman"/>
          <w:sz w:val="26"/>
          <w:szCs w:val="26"/>
        </w:rPr>
      </w:pPr>
      <w:r>
        <w:rPr>
          <w:rFonts w:ascii="Times New Roman" w:hAnsi="Times New Roman" w:cs="Times New Roman"/>
          <w:sz w:val="26"/>
          <w:szCs w:val="26"/>
        </w:rPr>
        <w:t>Trường Đại học Kỹ thuật Công nghiệp – Đại học Thái Nguyên</w:t>
      </w:r>
    </w:p>
    <w:p w:rsidR="00B32AF4" w:rsidRDefault="00B32AF4">
      <w:pPr>
        <w:rPr>
          <w:rFonts w:ascii="Times New Roman" w:hAnsi="Times New Roman" w:cs="Times New Roman"/>
          <w:sz w:val="26"/>
          <w:szCs w:val="26"/>
        </w:rPr>
      </w:pPr>
    </w:p>
    <w:p w:rsidR="00B32AF4" w:rsidRDefault="00B32AF4">
      <w:pPr>
        <w:rPr>
          <w:rFonts w:ascii="Times New Roman" w:hAnsi="Times New Roman" w:cs="Times New Roman"/>
          <w:sz w:val="26"/>
          <w:szCs w:val="26"/>
        </w:rPr>
      </w:pPr>
      <w:r>
        <w:rPr>
          <w:rFonts w:ascii="Times New Roman" w:hAnsi="Times New Roman" w:cs="Times New Roman"/>
          <w:sz w:val="26"/>
          <w:szCs w:val="26"/>
        </w:rPr>
        <w:t>Người hướng dẫn khoa học: PGS.TS. Trần Minh Đức</w:t>
      </w:r>
    </w:p>
    <w:p w:rsidR="00B32AF4" w:rsidRDefault="00B32AF4">
      <w:pPr>
        <w:rPr>
          <w:rFonts w:ascii="Times New Roman" w:hAnsi="Times New Roman" w:cs="Times New Roman"/>
          <w:sz w:val="26"/>
          <w:szCs w:val="26"/>
        </w:rPr>
      </w:pPr>
    </w:p>
    <w:p w:rsidR="00B32AF4" w:rsidRDefault="00B32AF4">
      <w:pPr>
        <w:rPr>
          <w:rFonts w:ascii="Times New Roman" w:hAnsi="Times New Roman" w:cs="Times New Roman"/>
          <w:sz w:val="26"/>
          <w:szCs w:val="26"/>
        </w:rPr>
      </w:pPr>
      <w:r>
        <w:rPr>
          <w:rFonts w:ascii="Times New Roman" w:hAnsi="Times New Roman" w:cs="Times New Roman"/>
          <w:sz w:val="26"/>
          <w:szCs w:val="26"/>
        </w:rPr>
        <w:t>Phản biện 1: PGS.TS. Nguyễn Văn Dự</w:t>
      </w:r>
    </w:p>
    <w:p w:rsidR="00B32AF4" w:rsidRDefault="00B32AF4">
      <w:pPr>
        <w:rPr>
          <w:rFonts w:ascii="Times New Roman" w:hAnsi="Times New Roman" w:cs="Times New Roman"/>
          <w:sz w:val="26"/>
          <w:szCs w:val="26"/>
        </w:rPr>
      </w:pPr>
      <w:r>
        <w:rPr>
          <w:rFonts w:ascii="Times New Roman" w:hAnsi="Times New Roman" w:cs="Times New Roman"/>
          <w:sz w:val="26"/>
          <w:szCs w:val="26"/>
        </w:rPr>
        <w:t>Phản biện 2: TS. Nguyễn Văn Hùng</w:t>
      </w:r>
    </w:p>
    <w:p w:rsidR="00B32AF4" w:rsidRDefault="00B32AF4">
      <w:pPr>
        <w:rPr>
          <w:rFonts w:ascii="Times New Roman" w:hAnsi="Times New Roman" w:cs="Times New Roman"/>
          <w:sz w:val="26"/>
          <w:szCs w:val="26"/>
        </w:rPr>
      </w:pPr>
    </w:p>
    <w:p w:rsidR="00B32AF4" w:rsidRDefault="00B32AF4" w:rsidP="00B32AF4">
      <w:pPr>
        <w:rPr>
          <w:rFonts w:ascii="Times New Roman" w:hAnsi="Times New Roman" w:cs="Times New Roman"/>
          <w:sz w:val="26"/>
          <w:szCs w:val="26"/>
        </w:rPr>
      </w:pPr>
      <w:r>
        <w:rPr>
          <w:rFonts w:ascii="Times New Roman" w:hAnsi="Times New Roman" w:cs="Times New Roman"/>
          <w:sz w:val="26"/>
          <w:szCs w:val="26"/>
        </w:rPr>
        <w:t>Luận văn được bảo vệ trước Hội đồng chấm luận văn họp tại: Trường Đại học Kỹ thuật Công nghiệp – Đại học Thái Nguyên</w:t>
      </w:r>
    </w:p>
    <w:p w:rsidR="00B32AF4" w:rsidRDefault="00B32AF4">
      <w:pPr>
        <w:rPr>
          <w:rFonts w:ascii="Times New Roman" w:hAnsi="Times New Roman" w:cs="Times New Roman"/>
        </w:rPr>
      </w:pPr>
    </w:p>
    <w:p w:rsidR="002D3F6A" w:rsidRDefault="00B32AF4" w:rsidP="002D3F6A">
      <w:pPr>
        <w:rPr>
          <w:rFonts w:ascii="Times New Roman" w:hAnsi="Times New Roman" w:cs="Times New Roman"/>
          <w:sz w:val="26"/>
          <w:szCs w:val="26"/>
        </w:rPr>
      </w:pPr>
      <w:r>
        <w:rPr>
          <w:rFonts w:ascii="Times New Roman" w:hAnsi="Times New Roman" w:cs="Times New Roman"/>
          <w:sz w:val="26"/>
          <w:szCs w:val="26"/>
        </w:rPr>
        <w:t>Có thể tìm đọc luận văn</w:t>
      </w:r>
      <w:r w:rsidR="002D3F6A">
        <w:rPr>
          <w:rFonts w:ascii="Times New Roman" w:hAnsi="Times New Roman" w:cs="Times New Roman"/>
          <w:sz w:val="26"/>
          <w:szCs w:val="26"/>
        </w:rPr>
        <w:t xml:space="preserve"> tại thư viện: Trường Đại học Kỹ thuật Công nghiệp – Đại học Thái Nguyên</w:t>
      </w:r>
    </w:p>
    <w:p w:rsidR="002D3F6A" w:rsidRDefault="002D3F6A">
      <w:pPr>
        <w:rPr>
          <w:rFonts w:ascii="Times New Roman" w:hAnsi="Times New Roman" w:cs="Times New Roman"/>
        </w:rPr>
      </w:pPr>
      <w:r>
        <w:rPr>
          <w:rFonts w:ascii="Times New Roman" w:hAnsi="Times New Roman" w:cs="Times New Roman"/>
        </w:rPr>
        <w:br w:type="page"/>
      </w:r>
    </w:p>
    <w:p w:rsidR="002D3F6A" w:rsidRDefault="002D3F6A">
      <w:pPr>
        <w:rPr>
          <w:rFonts w:ascii="Times New Roman" w:hAnsi="Times New Roman" w:cs="Times New Roman"/>
          <w:b/>
          <w:sz w:val="26"/>
          <w:szCs w:val="26"/>
        </w:rPr>
      </w:pPr>
      <w:r>
        <w:rPr>
          <w:rFonts w:ascii="Times New Roman" w:hAnsi="Times New Roman" w:cs="Times New Roman"/>
          <w:b/>
          <w:sz w:val="26"/>
          <w:szCs w:val="26"/>
        </w:rPr>
        <w:lastRenderedPageBreak/>
        <w:t>DANH MỤC CÁC CÔNG TRÌNH KHOA HỌC LIÊN QUAN ĐẾN LUẬN VĂN</w:t>
      </w:r>
    </w:p>
    <w:p w:rsidR="00B32AF4" w:rsidRPr="002D3F6A" w:rsidRDefault="002D3F6A" w:rsidP="002D3F6A">
      <w:pPr>
        <w:pStyle w:val="ListParagraph"/>
        <w:numPr>
          <w:ilvl w:val="0"/>
          <w:numId w:val="5"/>
        </w:numPr>
        <w:jc w:val="both"/>
        <w:rPr>
          <w:rFonts w:ascii="Times New Roman" w:eastAsiaTheme="majorEastAsia" w:hAnsi="Times New Roman" w:cs="Times New Roman"/>
          <w:b/>
          <w:bCs/>
          <w:sz w:val="26"/>
          <w:szCs w:val="26"/>
        </w:rPr>
      </w:pPr>
      <w:r>
        <w:rPr>
          <w:rFonts w:ascii="Times New Roman" w:hAnsi="Times New Roman" w:cs="Times New Roman"/>
          <w:sz w:val="26"/>
          <w:szCs w:val="26"/>
        </w:rPr>
        <w:t xml:space="preserve">01 bài báo khoa học </w:t>
      </w:r>
      <w:r w:rsidRPr="002B4B08">
        <w:rPr>
          <w:rFonts w:ascii="Times New Roman" w:hAnsi="Times New Roman" w:cs="Times New Roman"/>
          <w:sz w:val="26"/>
          <w:szCs w:val="26"/>
        </w:rPr>
        <w:t xml:space="preserve">trên tạp chí quốc tế.  (Tran Minh Đuc, Tran The Long. </w:t>
      </w:r>
      <w:r w:rsidRPr="002B4B08">
        <w:rPr>
          <w:rFonts w:ascii="Times New Roman" w:hAnsi="Times New Roman" w:cs="Times New Roman"/>
          <w:i/>
          <w:sz w:val="26"/>
          <w:szCs w:val="26"/>
        </w:rPr>
        <w:t>Investigation of MQL-Employed Hard-milling Process of S60C Steel Using Coated-Cemented Carbide Tools</w:t>
      </w:r>
      <w:r w:rsidRPr="002B4B08">
        <w:rPr>
          <w:rFonts w:ascii="Times New Roman" w:hAnsi="Times New Roman" w:cs="Times New Roman"/>
          <w:sz w:val="26"/>
          <w:szCs w:val="26"/>
        </w:rPr>
        <w:t>. Journal of Mechanics Engineering and Automation 6 (2016) 128-132).</w:t>
      </w:r>
      <w:r w:rsidR="00B32AF4" w:rsidRPr="002D3F6A">
        <w:rPr>
          <w:rFonts w:ascii="Times New Roman" w:hAnsi="Times New Roman" w:cs="Times New Roman"/>
          <w:sz w:val="26"/>
          <w:szCs w:val="26"/>
        </w:rPr>
        <w:br w:type="page"/>
      </w:r>
    </w:p>
    <w:p w:rsidR="00871F24" w:rsidRPr="002B4B08" w:rsidRDefault="00B32AF4" w:rsidP="001A370B">
      <w:pPr>
        <w:pStyle w:val="Heading1"/>
        <w:jc w:val="center"/>
        <w:rPr>
          <w:rFonts w:ascii="Times New Roman" w:hAnsi="Times New Roman" w:cs="Times New Roman"/>
          <w:color w:val="auto"/>
        </w:rPr>
      </w:pPr>
      <w:r>
        <w:rPr>
          <w:rFonts w:ascii="Times New Roman" w:hAnsi="Times New Roman" w:cs="Times New Roman"/>
          <w:color w:val="auto"/>
        </w:rPr>
        <w:lastRenderedPageBreak/>
        <w:t>TÓM TẮT</w:t>
      </w:r>
    </w:p>
    <w:p w:rsidR="00871F24" w:rsidRPr="00B32AF4" w:rsidRDefault="00B32AF4" w:rsidP="00B32AF4">
      <w:pPr>
        <w:pStyle w:val="ListParagraph"/>
        <w:numPr>
          <w:ilvl w:val="0"/>
          <w:numId w:val="3"/>
        </w:numPr>
        <w:ind w:left="567" w:hanging="567"/>
        <w:rPr>
          <w:rFonts w:ascii="Times New Roman" w:hAnsi="Times New Roman" w:cs="Times New Roman"/>
          <w:b/>
          <w:sz w:val="26"/>
          <w:szCs w:val="26"/>
        </w:rPr>
      </w:pPr>
      <w:r w:rsidRPr="00B32AF4">
        <w:rPr>
          <w:rFonts w:ascii="Times New Roman" w:hAnsi="Times New Roman" w:cs="Times New Roman"/>
          <w:b/>
          <w:sz w:val="26"/>
          <w:szCs w:val="26"/>
        </w:rPr>
        <w:t>TÍNH CẤP THIẾT CỦA ĐỀ</w:t>
      </w:r>
      <w:r>
        <w:rPr>
          <w:rFonts w:ascii="Times New Roman" w:hAnsi="Times New Roman" w:cs="Times New Roman"/>
          <w:b/>
          <w:sz w:val="26"/>
          <w:szCs w:val="26"/>
        </w:rPr>
        <w:t xml:space="preserve"> TÀI</w:t>
      </w:r>
    </w:p>
    <w:p w:rsidR="00871F24" w:rsidRDefault="00871F24" w:rsidP="00871F24">
      <w:pPr>
        <w:autoSpaceDE w:val="0"/>
        <w:autoSpaceDN w:val="0"/>
        <w:adjustRightInd w:val="0"/>
        <w:spacing w:before="120" w:after="80" w:line="288" w:lineRule="auto"/>
        <w:ind w:firstLine="567"/>
        <w:jc w:val="both"/>
        <w:rPr>
          <w:rFonts w:ascii="Times New Roman" w:eastAsia="Times New Roman" w:hAnsi="Times New Roman" w:cs="Times New Roman"/>
          <w:sz w:val="26"/>
          <w:szCs w:val="26"/>
        </w:rPr>
      </w:pPr>
      <w:r w:rsidRPr="002B4B08">
        <w:rPr>
          <w:rFonts w:ascii="Times New Roman" w:eastAsia="Times New Roman" w:hAnsi="Times New Roman" w:cs="Times New Roman"/>
          <w:sz w:val="26"/>
          <w:szCs w:val="26"/>
        </w:rPr>
        <w:t xml:space="preserve">Hiện nay, tình hình </w:t>
      </w:r>
      <w:r>
        <w:rPr>
          <w:rFonts w:ascii="Times New Roman" w:eastAsia="Times New Roman" w:hAnsi="Times New Roman" w:cs="Times New Roman"/>
          <w:sz w:val="26"/>
          <w:szCs w:val="26"/>
        </w:rPr>
        <w:t xml:space="preserve">ô nhiễm môi trường và </w:t>
      </w:r>
      <w:r w:rsidRPr="002B4B08">
        <w:rPr>
          <w:rFonts w:ascii="Times New Roman" w:eastAsia="Times New Roman" w:hAnsi="Times New Roman" w:cs="Times New Roman"/>
          <w:sz w:val="26"/>
          <w:szCs w:val="26"/>
        </w:rPr>
        <w:t>biến đổi khí hậu đã và đang có những ảnh hưởng sâu rộng đời sống kinh tế, chính trị, xã hội của các nước trên thế giới</w:t>
      </w:r>
      <w:r>
        <w:rPr>
          <w:rFonts w:ascii="Times New Roman" w:eastAsia="Times New Roman" w:hAnsi="Times New Roman" w:cs="Times New Roman"/>
          <w:sz w:val="26"/>
          <w:szCs w:val="26"/>
        </w:rPr>
        <w:t xml:space="preserve">. Việc bảo vệ môi trường, sản xuất sạch, thân thiện môi trường và phát triển bền vững là một yêu cầu tất yếu đối với mọi ngành sản xuất hiện nay. </w:t>
      </w:r>
      <w:r w:rsidRPr="002B4B08">
        <w:rPr>
          <w:rFonts w:ascii="Times New Roman" w:eastAsia="Times New Roman" w:hAnsi="Times New Roman" w:cs="Times New Roman"/>
          <w:sz w:val="26"/>
          <w:szCs w:val="26"/>
        </w:rPr>
        <w:t xml:space="preserve">Bôi trơn làm nguội tối thiểu </w:t>
      </w:r>
      <w:r>
        <w:rPr>
          <w:rFonts w:ascii="Times New Roman" w:eastAsia="Times New Roman" w:hAnsi="Times New Roman" w:cs="Times New Roman"/>
          <w:sz w:val="26"/>
          <w:szCs w:val="26"/>
        </w:rPr>
        <w:t xml:space="preserve">là một hướng nghiên cứu đáp ứng được xu thế gia công xanh – sạch trong ngành công nghệ chế tạo máy. </w:t>
      </w:r>
    </w:p>
    <w:p w:rsidR="00871F24" w:rsidRDefault="00871F24" w:rsidP="00871F24">
      <w:pPr>
        <w:autoSpaceDE w:val="0"/>
        <w:autoSpaceDN w:val="0"/>
        <w:adjustRightInd w:val="0"/>
        <w:spacing w:before="120" w:after="80" w:line="288" w:lineRule="auto"/>
        <w:ind w:firstLine="567"/>
        <w:jc w:val="both"/>
        <w:rPr>
          <w:rFonts w:ascii="Times New Roman" w:eastAsia="Times New Roman" w:hAnsi="Times New Roman" w:cs="Times New Roman"/>
          <w:sz w:val="26"/>
          <w:szCs w:val="26"/>
        </w:rPr>
      </w:pPr>
      <w:r w:rsidRPr="002B4B08">
        <w:rPr>
          <w:rFonts w:ascii="Times New Roman" w:eastAsia="Times New Roman" w:hAnsi="Times New Roman" w:cs="Times New Roman"/>
          <w:sz w:val="26"/>
          <w:szCs w:val="26"/>
        </w:rPr>
        <w:t>Bôi trơn làm nguội tối thiểu (Minimum Qua</w:t>
      </w:r>
      <w:r>
        <w:rPr>
          <w:rFonts w:ascii="Times New Roman" w:eastAsia="Times New Roman" w:hAnsi="Times New Roman" w:cs="Times New Roman"/>
          <w:sz w:val="26"/>
          <w:szCs w:val="26"/>
        </w:rPr>
        <w:t xml:space="preserve">ntity Lubrication-viết tắt MQL) ngoài việc thân thiện với môi trường, còn </w:t>
      </w:r>
      <w:r w:rsidRPr="002B4B08">
        <w:rPr>
          <w:rFonts w:ascii="Times New Roman" w:eastAsia="Times New Roman" w:hAnsi="Times New Roman" w:cs="Times New Roman"/>
          <w:sz w:val="26"/>
          <w:szCs w:val="26"/>
        </w:rPr>
        <w:t xml:space="preserve">có nhiều ưu điểm nổi bật </w:t>
      </w:r>
      <w:r>
        <w:rPr>
          <w:rFonts w:ascii="Times New Roman" w:eastAsia="Times New Roman" w:hAnsi="Times New Roman" w:cs="Times New Roman"/>
          <w:sz w:val="26"/>
          <w:szCs w:val="26"/>
        </w:rPr>
        <w:t xml:space="preserve">khác </w:t>
      </w:r>
      <w:r w:rsidRPr="002B4B08">
        <w:rPr>
          <w:rFonts w:ascii="Times New Roman" w:eastAsia="Times New Roman" w:hAnsi="Times New Roman" w:cs="Times New Roman"/>
          <w:sz w:val="26"/>
          <w:szCs w:val="26"/>
        </w:rPr>
        <w:t xml:space="preserve">như hiệu quả bôi trơn cao, </w:t>
      </w:r>
      <w:r>
        <w:rPr>
          <w:rFonts w:ascii="Times New Roman" w:eastAsia="Times New Roman" w:hAnsi="Times New Roman" w:cs="Times New Roman"/>
          <w:sz w:val="26"/>
          <w:szCs w:val="26"/>
        </w:rPr>
        <w:t xml:space="preserve">ma sát trong vùng cắt giảm do đó làm giảm lực cắt, nhiệt cắt, </w:t>
      </w:r>
      <w:r w:rsidRPr="002B4B08">
        <w:rPr>
          <w:rFonts w:ascii="Times New Roman" w:eastAsia="Times New Roman" w:hAnsi="Times New Roman" w:cs="Times New Roman"/>
          <w:sz w:val="26"/>
          <w:szCs w:val="26"/>
        </w:rPr>
        <w:t>độ mòn của dụng cụ</w:t>
      </w:r>
      <w:r>
        <w:rPr>
          <w:rFonts w:ascii="Times New Roman" w:eastAsia="Times New Roman" w:hAnsi="Times New Roman" w:cs="Times New Roman"/>
          <w:sz w:val="26"/>
          <w:szCs w:val="26"/>
        </w:rPr>
        <w:t xml:space="preserve">, v.v. </w:t>
      </w:r>
      <w:r w:rsidRPr="002B4B08">
        <w:rPr>
          <w:rFonts w:ascii="Times New Roman" w:eastAsia="Times New Roman" w:hAnsi="Times New Roman" w:cs="Times New Roman"/>
          <w:sz w:val="26"/>
          <w:szCs w:val="26"/>
        </w:rPr>
        <w:t>dẫn đến tuổi bền dụng cụ tăng, chất lượng bề m</w:t>
      </w:r>
      <w:r>
        <w:rPr>
          <w:rFonts w:ascii="Times New Roman" w:eastAsia="Times New Roman" w:hAnsi="Times New Roman" w:cs="Times New Roman"/>
          <w:sz w:val="26"/>
          <w:szCs w:val="26"/>
        </w:rPr>
        <w:t>ặt gia công được cải thiện,v.v. Vì vậy, bôi trơn làm nguội tối thiểu đã được triển khai và ứng dụng khá rộng rãi trong ngành chế tạo máy từ những năm 90 của thế kỷ trước, và đã mang lại những kết quả khả quan, đặc biệt đối với một số phương pháp gia công không sử dụng được công nghệ tưới tràn.</w:t>
      </w:r>
    </w:p>
    <w:p w:rsidR="00871F24" w:rsidRDefault="00871F24" w:rsidP="00871F24">
      <w:pPr>
        <w:autoSpaceDE w:val="0"/>
        <w:autoSpaceDN w:val="0"/>
        <w:adjustRightInd w:val="0"/>
        <w:spacing w:before="120" w:after="80" w:line="288" w:lineRule="auto"/>
        <w:ind w:firstLine="567"/>
        <w:jc w:val="both"/>
        <w:rPr>
          <w:rFonts w:ascii="Times New Roman" w:eastAsia="Times New Roman" w:hAnsi="Times New Roman" w:cs="Times New Roman"/>
          <w:sz w:val="26"/>
          <w:szCs w:val="26"/>
        </w:rPr>
      </w:pPr>
      <w:r w:rsidRPr="002B4B08">
        <w:rPr>
          <w:rFonts w:ascii="Times New Roman" w:eastAsia="Times New Roman" w:hAnsi="Times New Roman" w:cs="Times New Roman"/>
          <w:sz w:val="26"/>
          <w:szCs w:val="26"/>
        </w:rPr>
        <w:t xml:space="preserve">Trong </w:t>
      </w:r>
      <w:r>
        <w:rPr>
          <w:rFonts w:ascii="Times New Roman" w:eastAsia="Times New Roman" w:hAnsi="Times New Roman" w:cs="Times New Roman"/>
          <w:sz w:val="26"/>
          <w:szCs w:val="26"/>
        </w:rPr>
        <w:t>những năm gần đây gia công</w:t>
      </w:r>
      <w:r w:rsidRPr="002B4B0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vật liệu cứng, vật liệu khó gia công bằng dụng cụ cắt có lưỡi cắt xác định </w:t>
      </w:r>
      <w:r w:rsidRPr="002B4B08">
        <w:rPr>
          <w:rFonts w:ascii="Times New Roman" w:eastAsia="Times New Roman" w:hAnsi="Times New Roman" w:cs="Times New Roman"/>
          <w:sz w:val="26"/>
          <w:szCs w:val="26"/>
        </w:rPr>
        <w:t xml:space="preserve">được sử dụng khá phổ biến trong ngành </w:t>
      </w:r>
      <w:r>
        <w:rPr>
          <w:rFonts w:ascii="Times New Roman" w:eastAsia="Times New Roman" w:hAnsi="Times New Roman" w:cs="Times New Roman"/>
          <w:sz w:val="26"/>
          <w:szCs w:val="26"/>
        </w:rPr>
        <w:t xml:space="preserve">chế tạo máy để thay thế một phần cho nguyên công mài, </w:t>
      </w:r>
      <w:r w:rsidRPr="002B4B08">
        <w:rPr>
          <w:rFonts w:ascii="Times New Roman" w:eastAsia="Times New Roman" w:hAnsi="Times New Roman" w:cs="Times New Roman"/>
          <w:sz w:val="26"/>
          <w:szCs w:val="26"/>
        </w:rPr>
        <w:t xml:space="preserve">đặc biệt </w:t>
      </w:r>
      <w:r>
        <w:rPr>
          <w:rFonts w:ascii="Times New Roman" w:eastAsia="Times New Roman" w:hAnsi="Times New Roman" w:cs="Times New Roman"/>
          <w:sz w:val="26"/>
          <w:szCs w:val="26"/>
        </w:rPr>
        <w:t>trong gia công</w:t>
      </w:r>
      <w:r w:rsidRPr="002B4B08">
        <w:rPr>
          <w:rFonts w:ascii="Times New Roman" w:eastAsia="Times New Roman" w:hAnsi="Times New Roman" w:cs="Times New Roman"/>
          <w:sz w:val="26"/>
          <w:szCs w:val="26"/>
        </w:rPr>
        <w:t xml:space="preserve"> các loại khuôn mẫu,v.v. </w:t>
      </w:r>
      <w:r>
        <w:rPr>
          <w:rFonts w:ascii="Times New Roman" w:eastAsia="Times New Roman" w:hAnsi="Times New Roman" w:cs="Times New Roman"/>
          <w:sz w:val="26"/>
          <w:szCs w:val="26"/>
        </w:rPr>
        <w:t xml:space="preserve"> Tuy nhiên, do điều kiện cắt khi gia công vật liệu cứng, vật liệu khó gia công là rất khắc nghiệt nên việc bôi trơn làm nguội là rất cần thiết. Việc ứng dụng công nghệ bôi trơn làm nguội tưới tràn vào gia công vật liệu cứng gặp nhiều khó khăn hoặc không thể sử đụng được. MQL là một hướng nghiên cứu rất khả quan.</w:t>
      </w:r>
    </w:p>
    <w:p w:rsidR="00871F24" w:rsidRPr="002B4B08" w:rsidRDefault="00871F24" w:rsidP="00871F24">
      <w:pPr>
        <w:autoSpaceDE w:val="0"/>
        <w:autoSpaceDN w:val="0"/>
        <w:adjustRightInd w:val="0"/>
        <w:spacing w:before="120" w:after="8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Để tiếp tục nâng cao hiệu quả của MQL trong gia công vật liệu cứng, một hướng mới đang rất được quan tâm hiện nay đó là sử dụng dung dịch Nanofluid (dùng các</w:t>
      </w:r>
      <w:r w:rsidRPr="002B4B08">
        <w:rPr>
          <w:rFonts w:ascii="Times New Roman" w:eastAsia="Times New Roman" w:hAnsi="Times New Roman" w:cs="Times New Roman"/>
          <w:sz w:val="26"/>
          <w:szCs w:val="26"/>
        </w:rPr>
        <w:t xml:space="preserve"> loại hạt Nano </w:t>
      </w:r>
      <w:r>
        <w:rPr>
          <w:rFonts w:ascii="Times New Roman" w:eastAsia="Times New Roman" w:hAnsi="Times New Roman" w:cs="Times New Roman"/>
          <w:sz w:val="26"/>
          <w:szCs w:val="26"/>
        </w:rPr>
        <w:t xml:space="preserve">kim loại </w:t>
      </w:r>
      <w:r w:rsidRPr="002B4B08">
        <w:rPr>
          <w:rFonts w:ascii="Times New Roman" w:eastAsia="Times New Roman" w:hAnsi="Times New Roman" w:cs="Times New Roman"/>
          <w:sz w:val="26"/>
          <w:szCs w:val="26"/>
        </w:rPr>
        <w:t>có độ cứng cao trộn vào dung dịch trơn nguội</w:t>
      </w:r>
      <w:r>
        <w:rPr>
          <w:rFonts w:ascii="Times New Roman" w:eastAsia="Times New Roman" w:hAnsi="Times New Roman" w:cs="Times New Roman"/>
          <w:sz w:val="26"/>
          <w:szCs w:val="26"/>
        </w:rPr>
        <w:t>).</w:t>
      </w:r>
      <w:r w:rsidRPr="002B4B08">
        <w:rPr>
          <w:rFonts w:ascii="Times New Roman" w:eastAsia="Times New Roman" w:hAnsi="Times New Roman" w:cs="Times New Roman"/>
          <w:sz w:val="26"/>
          <w:szCs w:val="26"/>
        </w:rPr>
        <w:t xml:space="preserve"> </w:t>
      </w:r>
    </w:p>
    <w:p w:rsidR="00871F24" w:rsidRDefault="00871F24" w:rsidP="00871F24">
      <w:pPr>
        <w:autoSpaceDE w:val="0"/>
        <w:autoSpaceDN w:val="0"/>
        <w:adjustRightInd w:val="0"/>
        <w:spacing w:before="120" w:after="8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Để nâng cao hiệu quả của quá trình gia công vật liệu và ứng dụng vào thực tiễn sản xuất ở Việt Nam, tác giả chọn hướng nghiên cứu ứng dụng MQL sử dụng dung dịch Nanofluid để gia công vật liệu cứng. </w:t>
      </w:r>
    </w:p>
    <w:p w:rsidR="00871F24" w:rsidRDefault="00871F24" w:rsidP="002D3F6A">
      <w:pPr>
        <w:autoSpaceDE w:val="0"/>
        <w:autoSpaceDN w:val="0"/>
        <w:adjustRightInd w:val="0"/>
        <w:spacing w:before="120" w:after="8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nội dung luận văn này, tác giả chỉ tập trung nghiên cứu ảnh hưởng của MQL sử dụng dung dịch Nanofluid đến một số thông số của quá trình gia công như lực cắt, tuổi bền dụng cụ, nhám bề mặt gia công, v.v. </w:t>
      </w:r>
    </w:p>
    <w:p w:rsidR="00871F24" w:rsidRPr="002B4B08" w:rsidRDefault="002D3F6A" w:rsidP="002D3F6A">
      <w:pPr>
        <w:pStyle w:val="Heading2"/>
        <w:jc w:val="both"/>
        <w:rPr>
          <w:color w:val="auto"/>
        </w:rPr>
      </w:pPr>
      <w:bookmarkStart w:id="0" w:name="_Toc486747932"/>
      <w:r>
        <w:rPr>
          <w:rFonts w:ascii="Times New Roman" w:hAnsi="Times New Roman" w:cs="Times New Roman"/>
          <w:color w:val="auto"/>
        </w:rPr>
        <w:t xml:space="preserve">II. </w:t>
      </w:r>
      <w:r w:rsidRPr="002B4B08">
        <w:rPr>
          <w:color w:val="auto"/>
        </w:rPr>
        <w:t>NGHIÊN CỨU ẢNH HƯỞNG CỦA MQL SỬ DỤNG DUNG DỊCH NANOFLUID ĐẾN QUÁ TRÌNH CẮT VÀ CHẤT LƯỢNG BỀ MẶT KHI PHAY CỨNG THÉP</w:t>
      </w:r>
      <w:bookmarkEnd w:id="0"/>
    </w:p>
    <w:p w:rsidR="00871F24" w:rsidRPr="002B4B08" w:rsidRDefault="00871F24" w:rsidP="002D3F6A">
      <w:pPr>
        <w:spacing w:before="120" w:after="120" w:line="288" w:lineRule="auto"/>
        <w:jc w:val="both"/>
        <w:rPr>
          <w:rFonts w:ascii="Times New Roman" w:hAnsi="Times New Roman" w:cs="Times New Roman"/>
          <w:sz w:val="26"/>
          <w:szCs w:val="26"/>
        </w:rPr>
      </w:pPr>
      <w:r w:rsidRPr="002B4B08">
        <w:rPr>
          <w:rFonts w:ascii="Times New Roman" w:eastAsiaTheme="minorEastAsia" w:hAnsi="Times New Roman" w:cs="Times New Roman"/>
          <w:sz w:val="26"/>
          <w:szCs w:val="26"/>
        </w:rPr>
        <w:tab/>
      </w:r>
      <w:r w:rsidR="002D3F6A">
        <w:rPr>
          <w:rFonts w:ascii="Times New Roman" w:hAnsi="Times New Roman" w:cs="Times New Roman"/>
          <w:sz w:val="26"/>
          <w:szCs w:val="26"/>
        </w:rPr>
        <w:t>T</w:t>
      </w:r>
      <w:r w:rsidRPr="002B4B08">
        <w:rPr>
          <w:rFonts w:ascii="Times New Roman" w:hAnsi="Times New Roman" w:cs="Times New Roman"/>
          <w:sz w:val="26"/>
          <w:szCs w:val="26"/>
        </w:rPr>
        <w:t>rong nội dung của luận văn này, tác giả triển khai nghiên cứu hai vấn đề chính:</w:t>
      </w:r>
    </w:p>
    <w:p w:rsidR="00871F24" w:rsidRPr="002B4B08" w:rsidRDefault="00871F24" w:rsidP="00871F24">
      <w:pPr>
        <w:jc w:val="both"/>
        <w:rPr>
          <w:rFonts w:ascii="Times New Roman" w:hAnsi="Times New Roman" w:cs="Times New Roman"/>
          <w:i/>
          <w:sz w:val="26"/>
          <w:szCs w:val="26"/>
        </w:rPr>
      </w:pPr>
      <w:r w:rsidRPr="002B4B08">
        <w:rPr>
          <w:rFonts w:ascii="Times New Roman" w:hAnsi="Times New Roman" w:cs="Times New Roman"/>
          <w:sz w:val="26"/>
          <w:szCs w:val="26"/>
        </w:rPr>
        <w:lastRenderedPageBreak/>
        <w:tab/>
        <w:t xml:space="preserve">- Nghiên cứu tác dụng của hạt Nano đến quá trình phay vật liệu cứng trên hai loại dung dịch nền là dầu đậu nành và Emunxi; </w:t>
      </w:r>
      <w:r w:rsidRPr="002B4B08">
        <w:rPr>
          <w:rFonts w:ascii="Times New Roman" w:hAnsi="Times New Roman" w:cs="Times New Roman"/>
          <w:i/>
          <w:sz w:val="26"/>
          <w:szCs w:val="26"/>
        </w:rPr>
        <w:t>dung dịch Nanofluid trên nền DĐN và Emunxi).</w:t>
      </w:r>
    </w:p>
    <w:p w:rsidR="00871F24" w:rsidRPr="002B4B08" w:rsidRDefault="00871F24" w:rsidP="00871F24">
      <w:pPr>
        <w:jc w:val="both"/>
        <w:rPr>
          <w:rFonts w:ascii="Times New Roman" w:hAnsi="Times New Roman" w:cs="Times New Roman"/>
          <w:sz w:val="26"/>
          <w:szCs w:val="26"/>
        </w:rPr>
      </w:pPr>
      <w:r w:rsidRPr="002B4B08">
        <w:rPr>
          <w:rFonts w:ascii="Times New Roman" w:hAnsi="Times New Roman" w:cs="Times New Roman"/>
          <w:i/>
          <w:sz w:val="26"/>
          <w:szCs w:val="26"/>
        </w:rPr>
        <w:tab/>
      </w:r>
      <w:r w:rsidRPr="002B4B08">
        <w:rPr>
          <w:rFonts w:ascii="Times New Roman" w:hAnsi="Times New Roman" w:cs="Times New Roman"/>
          <w:sz w:val="26"/>
          <w:szCs w:val="26"/>
        </w:rPr>
        <w:t xml:space="preserve">- Nghiên cứu ảnh hưởng của nồng độ hạt Nano </w:t>
      </w:r>
      <w:r w:rsidRPr="002B4B08">
        <w:rPr>
          <w:rFonts w:ascii="Times New Roman" w:hAnsi="Times New Roman"/>
          <w:sz w:val="26"/>
          <w:szCs w:val="26"/>
        </w:rPr>
        <w:t>Al</w:t>
      </w:r>
      <w:r w:rsidRPr="002B4B08">
        <w:rPr>
          <w:rFonts w:ascii="Times New Roman" w:hAnsi="Times New Roman"/>
          <w:sz w:val="26"/>
          <w:szCs w:val="26"/>
          <w:vertAlign w:val="subscript"/>
        </w:rPr>
        <w:t>2</w:t>
      </w:r>
      <w:r w:rsidRPr="002B4B08">
        <w:rPr>
          <w:rFonts w:ascii="Times New Roman" w:hAnsi="Times New Roman"/>
          <w:sz w:val="26"/>
          <w:szCs w:val="26"/>
        </w:rPr>
        <w:t>O</w:t>
      </w:r>
      <w:r w:rsidRPr="002B4B08">
        <w:rPr>
          <w:rFonts w:ascii="Times New Roman" w:hAnsi="Times New Roman"/>
          <w:sz w:val="26"/>
          <w:szCs w:val="26"/>
          <w:vertAlign w:val="subscript"/>
        </w:rPr>
        <w:t>3</w:t>
      </w:r>
      <w:r w:rsidRPr="002B4B08">
        <w:rPr>
          <w:rFonts w:ascii="Times New Roman" w:hAnsi="Times New Roman"/>
          <w:sz w:val="30"/>
          <w:szCs w:val="26"/>
        </w:rPr>
        <w:t xml:space="preserve"> </w:t>
      </w:r>
      <w:r w:rsidRPr="002B4B08">
        <w:rPr>
          <w:rFonts w:ascii="Times New Roman" w:hAnsi="Times New Roman" w:cs="Times New Roman"/>
          <w:sz w:val="26"/>
          <w:szCs w:val="26"/>
        </w:rPr>
        <w:t>trong dung dịch Nanofluid với dung dịch nền là dầu đậu nành đến quá trình phay vật liệu cứng.</w:t>
      </w:r>
    </w:p>
    <w:p w:rsidR="00871F24" w:rsidRPr="002B4B08" w:rsidRDefault="00871F24" w:rsidP="00871F24">
      <w:pPr>
        <w:jc w:val="both"/>
        <w:rPr>
          <w:rFonts w:ascii="Times New Roman" w:hAnsi="Times New Roman" w:cs="Times New Roman"/>
          <w:sz w:val="30"/>
          <w:szCs w:val="26"/>
        </w:rPr>
      </w:pPr>
      <w:r w:rsidRPr="002B4B08">
        <w:rPr>
          <w:rFonts w:ascii="Times New Roman" w:hAnsi="Times New Roman" w:cs="Times New Roman"/>
          <w:sz w:val="26"/>
          <w:szCs w:val="26"/>
        </w:rPr>
        <w:tab/>
        <w:t xml:space="preserve"> </w:t>
      </w:r>
      <w:r w:rsidR="002D3F6A">
        <w:rPr>
          <w:rFonts w:ascii="Times New Roman" w:hAnsi="Times New Roman" w:cs="Times New Roman"/>
          <w:sz w:val="26"/>
          <w:szCs w:val="26"/>
        </w:rPr>
        <w:t xml:space="preserve">- </w:t>
      </w:r>
      <w:r w:rsidRPr="002B4B08">
        <w:rPr>
          <w:rFonts w:ascii="Times New Roman" w:hAnsi="Times New Roman" w:cs="Times New Roman"/>
          <w:sz w:val="26"/>
          <w:szCs w:val="26"/>
        </w:rPr>
        <w:t>Đánh giá kết quả nghiên cứu: sử dụng phương pháp đánh giá gián tiếp thông qua các chỉ tiêu về lực cắt; mòn, tuổi bền của dụng cụ và nhám bề mặt gia công.</w:t>
      </w:r>
    </w:p>
    <w:p w:rsidR="00871F24" w:rsidRPr="002D3F6A" w:rsidRDefault="002D3F6A" w:rsidP="002D3F6A">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71F24" w:rsidRPr="002063EB">
        <w:rPr>
          <w:rFonts w:ascii="Times New Roman" w:hAnsi="Times New Roman" w:cs="Times New Roman"/>
          <w:b/>
          <w:sz w:val="26"/>
          <w:szCs w:val="26"/>
        </w:rPr>
        <w:t>Đối tượng nghiên cứ</w:t>
      </w:r>
      <w:r w:rsidRPr="002063EB">
        <w:rPr>
          <w:rFonts w:ascii="Times New Roman" w:hAnsi="Times New Roman" w:cs="Times New Roman"/>
          <w:b/>
          <w:sz w:val="26"/>
          <w:szCs w:val="26"/>
        </w:rPr>
        <w:t>u:</w:t>
      </w:r>
      <w:r>
        <w:rPr>
          <w:rFonts w:ascii="Times New Roman" w:hAnsi="Times New Roman" w:cs="Times New Roman"/>
          <w:sz w:val="26"/>
          <w:szCs w:val="26"/>
        </w:rPr>
        <w:t xml:space="preserve"> </w:t>
      </w:r>
      <w:r w:rsidR="00871F24" w:rsidRPr="002B4B08">
        <w:rPr>
          <w:rFonts w:ascii="Times New Roman" w:hAnsi="Times New Roman" w:cs="Times New Roman"/>
          <w:sz w:val="26"/>
          <w:szCs w:val="26"/>
        </w:rPr>
        <w:t>Tương tác ma sát và các quá trình vật lý xảy ra trong vùng cắt khi phay cứng thép 60Si</w:t>
      </w:r>
      <w:r w:rsidR="00871F24" w:rsidRPr="002B4B08">
        <w:rPr>
          <w:rFonts w:ascii="Times New Roman" w:hAnsi="Times New Roman" w:cs="Times New Roman"/>
          <w:sz w:val="26"/>
          <w:szCs w:val="26"/>
          <w:vertAlign w:val="subscript"/>
        </w:rPr>
        <w:t>2</w:t>
      </w:r>
      <w:r w:rsidR="00871F24" w:rsidRPr="002B4B08">
        <w:rPr>
          <w:rFonts w:ascii="Times New Roman" w:hAnsi="Times New Roman" w:cs="Times New Roman"/>
          <w:sz w:val="26"/>
          <w:szCs w:val="26"/>
        </w:rPr>
        <w:t>Mn bằng dao phay mặt đầu gắn mảnh HKC</w:t>
      </w:r>
      <w:r w:rsidR="00871F24" w:rsidRPr="002B4B08">
        <w:rPr>
          <w:rFonts w:ascii="Times New Roman" w:hAnsi="Times New Roman"/>
          <w:b/>
          <w:sz w:val="26"/>
          <w:szCs w:val="26"/>
        </w:rPr>
        <w:t xml:space="preserve"> </w:t>
      </w:r>
      <w:r w:rsidR="00871F24" w:rsidRPr="002B4B08">
        <w:rPr>
          <w:rFonts w:ascii="Times New Roman" w:hAnsi="Times New Roman"/>
          <w:sz w:val="26"/>
          <w:szCs w:val="26"/>
        </w:rPr>
        <w:t>có</w:t>
      </w:r>
      <w:r w:rsidR="00871F24" w:rsidRPr="002B4B08">
        <w:rPr>
          <w:rFonts w:ascii="Times New Roman" w:hAnsi="Times New Roman"/>
          <w:b/>
          <w:sz w:val="26"/>
          <w:szCs w:val="26"/>
        </w:rPr>
        <w:t xml:space="preserve"> </w:t>
      </w:r>
      <w:r w:rsidR="00871F24" w:rsidRPr="002B4B08">
        <w:rPr>
          <w:rFonts w:ascii="Times New Roman" w:hAnsi="Times New Roman" w:cs="Times New Roman"/>
          <w:sz w:val="26"/>
          <w:szCs w:val="26"/>
        </w:rPr>
        <w:t>tác</w:t>
      </w:r>
      <w:r w:rsidR="00871F24" w:rsidRPr="002B4B08">
        <w:rPr>
          <w:rFonts w:ascii="Times New Roman" w:hAnsi="Times New Roman"/>
          <w:b/>
          <w:sz w:val="26"/>
          <w:szCs w:val="26"/>
        </w:rPr>
        <w:t xml:space="preserve"> </w:t>
      </w:r>
      <w:r w:rsidR="00871F24" w:rsidRPr="002B4B08">
        <w:rPr>
          <w:rFonts w:ascii="Times New Roman" w:hAnsi="Times New Roman" w:cs="Times New Roman"/>
          <w:sz w:val="26"/>
          <w:szCs w:val="26"/>
        </w:rPr>
        <w:t xml:space="preserve"> động của dung dịch Nanofluid </w:t>
      </w:r>
      <w:r w:rsidR="00871F24" w:rsidRPr="002B4B08">
        <w:rPr>
          <w:rFonts w:ascii="Times New Roman" w:hAnsi="Times New Roman"/>
          <w:sz w:val="26"/>
          <w:szCs w:val="26"/>
        </w:rPr>
        <w:t>Al</w:t>
      </w:r>
      <w:r w:rsidR="00871F24" w:rsidRPr="002B4B08">
        <w:rPr>
          <w:rFonts w:ascii="Times New Roman" w:hAnsi="Times New Roman"/>
          <w:sz w:val="26"/>
          <w:szCs w:val="26"/>
          <w:vertAlign w:val="subscript"/>
        </w:rPr>
        <w:t>2</w:t>
      </w:r>
      <w:r w:rsidR="00871F24" w:rsidRPr="002B4B08">
        <w:rPr>
          <w:rFonts w:ascii="Times New Roman" w:hAnsi="Times New Roman"/>
          <w:sz w:val="26"/>
          <w:szCs w:val="26"/>
        </w:rPr>
        <w:t>O</w:t>
      </w:r>
      <w:r w:rsidR="00871F24" w:rsidRPr="002B4B08">
        <w:rPr>
          <w:rFonts w:ascii="Times New Roman" w:hAnsi="Times New Roman"/>
          <w:sz w:val="26"/>
          <w:szCs w:val="26"/>
          <w:vertAlign w:val="subscript"/>
        </w:rPr>
        <w:t>3</w:t>
      </w:r>
      <w:r w:rsidR="00871F24" w:rsidRPr="002B4B08">
        <w:rPr>
          <w:rFonts w:ascii="Times New Roman" w:hAnsi="Times New Roman"/>
          <w:sz w:val="26"/>
          <w:szCs w:val="26"/>
        </w:rPr>
        <w:t>.</w:t>
      </w:r>
    </w:p>
    <w:p w:rsidR="00871F24" w:rsidRPr="002D3F6A" w:rsidRDefault="00871F24" w:rsidP="002D3F6A">
      <w:pPr>
        <w:ind w:firstLine="720"/>
        <w:jc w:val="both"/>
        <w:rPr>
          <w:rFonts w:ascii="Times New Roman" w:hAnsi="Times New Roman"/>
          <w:sz w:val="26"/>
          <w:szCs w:val="26"/>
        </w:rPr>
      </w:pPr>
      <w:r w:rsidRPr="002063EB">
        <w:rPr>
          <w:rFonts w:ascii="Times New Roman" w:hAnsi="Times New Roman"/>
          <w:b/>
          <w:sz w:val="26"/>
          <w:szCs w:val="26"/>
        </w:rPr>
        <w:t>Mục đích nghiên cứ</w:t>
      </w:r>
      <w:r w:rsidR="002D3F6A" w:rsidRPr="002063EB">
        <w:rPr>
          <w:rFonts w:ascii="Times New Roman" w:hAnsi="Times New Roman"/>
          <w:b/>
          <w:sz w:val="26"/>
          <w:szCs w:val="26"/>
        </w:rPr>
        <w:t>u:</w:t>
      </w:r>
      <w:r w:rsidR="002D3F6A">
        <w:rPr>
          <w:rFonts w:ascii="Times New Roman" w:hAnsi="Times New Roman"/>
          <w:sz w:val="26"/>
          <w:szCs w:val="26"/>
        </w:rPr>
        <w:t xml:space="preserve"> </w:t>
      </w:r>
      <w:r w:rsidRPr="002B4B08">
        <w:rPr>
          <w:rFonts w:ascii="Times New Roman" w:hAnsi="Times New Roman"/>
          <w:sz w:val="26"/>
          <w:szCs w:val="26"/>
        </w:rPr>
        <w:t xml:space="preserve">Đánh giá tác dụng và hiệu quả của dung dịch </w:t>
      </w:r>
      <w:r w:rsidRPr="002B4B08">
        <w:rPr>
          <w:rFonts w:ascii="Times New Roman" w:hAnsi="Times New Roman" w:cs="Times New Roman"/>
          <w:sz w:val="26"/>
          <w:szCs w:val="26"/>
        </w:rPr>
        <w:t xml:space="preserve">Nanofluid (cụ thể là hạt Nano </w:t>
      </w:r>
      <w:r w:rsidRPr="002B4B08">
        <w:rPr>
          <w:rFonts w:ascii="Times New Roman" w:hAnsi="Times New Roman"/>
          <w:sz w:val="26"/>
          <w:szCs w:val="26"/>
        </w:rPr>
        <w:t>Al</w:t>
      </w:r>
      <w:r w:rsidRPr="002B4B08">
        <w:rPr>
          <w:rFonts w:ascii="Times New Roman" w:hAnsi="Times New Roman"/>
          <w:sz w:val="26"/>
          <w:szCs w:val="26"/>
          <w:vertAlign w:val="subscript"/>
        </w:rPr>
        <w:t>2</w:t>
      </w:r>
      <w:r w:rsidRPr="002B4B08">
        <w:rPr>
          <w:rFonts w:ascii="Times New Roman" w:hAnsi="Times New Roman"/>
          <w:sz w:val="26"/>
          <w:szCs w:val="26"/>
        </w:rPr>
        <w:t>O</w:t>
      </w:r>
      <w:r w:rsidRPr="002B4B08">
        <w:rPr>
          <w:rFonts w:ascii="Times New Roman" w:hAnsi="Times New Roman"/>
          <w:sz w:val="26"/>
          <w:szCs w:val="26"/>
          <w:vertAlign w:val="subscript"/>
        </w:rPr>
        <w:t>3</w:t>
      </w:r>
      <w:r w:rsidRPr="002B4B08">
        <w:rPr>
          <w:rFonts w:ascii="Times New Roman" w:hAnsi="Times New Roman" w:cs="Times New Roman"/>
          <w:sz w:val="26"/>
          <w:szCs w:val="26"/>
        </w:rPr>
        <w:t>) đến tương tác ma sát, đến các quá trình vật lý xảy ra trong quá trình cắt do đó ảnh hưởng đến kết quả của quá trình gia công.</w:t>
      </w:r>
    </w:p>
    <w:p w:rsidR="00871F24" w:rsidRPr="002B4B08" w:rsidRDefault="00871F24" w:rsidP="00871F24">
      <w:pPr>
        <w:ind w:firstLine="720"/>
        <w:jc w:val="both"/>
        <w:rPr>
          <w:rFonts w:ascii="Times New Roman" w:hAnsi="Times New Roman" w:cs="Times New Roman"/>
          <w:sz w:val="26"/>
          <w:szCs w:val="26"/>
        </w:rPr>
      </w:pPr>
      <w:r w:rsidRPr="002B4B08">
        <w:rPr>
          <w:rFonts w:ascii="Times New Roman" w:hAnsi="Times New Roman" w:cs="Times New Roman"/>
          <w:sz w:val="26"/>
          <w:szCs w:val="26"/>
        </w:rPr>
        <w:t xml:space="preserve">- Xác định được các thông số của quá trình bôi trơn làm nguội khi sử dụng </w:t>
      </w:r>
      <w:r w:rsidRPr="002B4B08">
        <w:rPr>
          <w:rFonts w:ascii="Times New Roman" w:hAnsi="Times New Roman"/>
          <w:sz w:val="26"/>
          <w:szCs w:val="26"/>
        </w:rPr>
        <w:t xml:space="preserve">dung dịch </w:t>
      </w:r>
      <w:r w:rsidRPr="002B4B08">
        <w:rPr>
          <w:rFonts w:ascii="Times New Roman" w:hAnsi="Times New Roman" w:cs="Times New Roman"/>
          <w:sz w:val="26"/>
          <w:szCs w:val="26"/>
        </w:rPr>
        <w:t>Nanofluid hợp lý, đưa ra các chỉ dẫn công nghệ để nâng cao hiệu quả Kinh tế - Kỹ thuật và hiệu quả về xã hội của quá trình gia công.</w:t>
      </w:r>
    </w:p>
    <w:p w:rsidR="00871F24" w:rsidRDefault="00871F24" w:rsidP="002063EB">
      <w:pPr>
        <w:ind w:firstLine="720"/>
        <w:jc w:val="both"/>
        <w:rPr>
          <w:rFonts w:ascii="Times New Roman" w:hAnsi="Times New Roman" w:cs="Times New Roman"/>
          <w:sz w:val="26"/>
          <w:szCs w:val="26"/>
        </w:rPr>
      </w:pPr>
      <w:r w:rsidRPr="00F2760C">
        <w:rPr>
          <w:rFonts w:ascii="Times New Roman" w:hAnsi="Times New Roman" w:cs="Times New Roman"/>
          <w:b/>
          <w:sz w:val="26"/>
          <w:szCs w:val="26"/>
        </w:rPr>
        <w:t>Phương pháp nghiên cứ</w:t>
      </w:r>
      <w:r w:rsidR="002063EB" w:rsidRPr="00F2760C">
        <w:rPr>
          <w:rFonts w:ascii="Times New Roman" w:hAnsi="Times New Roman" w:cs="Times New Roman"/>
          <w:b/>
          <w:sz w:val="26"/>
          <w:szCs w:val="26"/>
        </w:rPr>
        <w:t>u:</w:t>
      </w:r>
      <w:r w:rsidR="002063EB">
        <w:rPr>
          <w:rFonts w:ascii="Times New Roman" w:hAnsi="Times New Roman" w:cs="Times New Roman"/>
          <w:sz w:val="26"/>
          <w:szCs w:val="26"/>
        </w:rPr>
        <w:t xml:space="preserve"> </w:t>
      </w:r>
      <w:r w:rsidRPr="002B4B08">
        <w:rPr>
          <w:rFonts w:ascii="Times New Roman" w:hAnsi="Times New Roman" w:cs="Times New Roman"/>
          <w:sz w:val="26"/>
          <w:szCs w:val="26"/>
        </w:rPr>
        <w:t>Để giả quyết bài toán đặt ra, tác giả sử dụng phương pháp nghiên c</w:t>
      </w:r>
      <w:bookmarkStart w:id="1" w:name="_GoBack"/>
      <w:bookmarkEnd w:id="1"/>
      <w:r w:rsidRPr="002B4B08">
        <w:rPr>
          <w:rFonts w:ascii="Times New Roman" w:hAnsi="Times New Roman" w:cs="Times New Roman"/>
          <w:sz w:val="26"/>
          <w:szCs w:val="26"/>
        </w:rPr>
        <w:t>ứu thực nghiệm.</w:t>
      </w:r>
    </w:p>
    <w:p w:rsidR="00871F24" w:rsidRDefault="002063EB" w:rsidP="002063EB">
      <w:pPr>
        <w:pStyle w:val="Heading2"/>
        <w:jc w:val="both"/>
        <w:rPr>
          <w:rFonts w:ascii="Times New Roman" w:hAnsi="Times New Roman" w:cs="Times New Roman"/>
          <w:color w:val="auto"/>
        </w:rPr>
      </w:pPr>
      <w:bookmarkStart w:id="2" w:name="_Toc486747941"/>
      <w:r>
        <w:rPr>
          <w:rFonts w:ascii="Times New Roman" w:hAnsi="Times New Roman" w:cs="Times New Roman"/>
          <w:color w:val="auto"/>
        </w:rPr>
        <w:t xml:space="preserve">III. </w:t>
      </w:r>
      <w:r w:rsidRPr="00B97FF0">
        <w:rPr>
          <w:rFonts w:ascii="Times New Roman" w:hAnsi="Times New Roman" w:cs="Times New Roman"/>
          <w:color w:val="auto"/>
        </w:rPr>
        <w:t>NGHIÊN CỨU ẢNH HƯỞNG CỦA DUNG DỊCH NANOFLUID ĐẾN LỰC CẮT, MÒN, TUỔI BỀN VÀ NHÁM BỀ MẶT KHI PHAY CỨNG THÉP 60SI</w:t>
      </w:r>
      <w:r w:rsidRPr="00B97FF0">
        <w:rPr>
          <w:rFonts w:ascii="Times New Roman" w:hAnsi="Times New Roman" w:cs="Times New Roman"/>
          <w:color w:val="auto"/>
          <w:vertAlign w:val="subscript"/>
        </w:rPr>
        <w:t>2</w:t>
      </w:r>
      <w:r w:rsidRPr="00B97FF0">
        <w:rPr>
          <w:rFonts w:ascii="Times New Roman" w:hAnsi="Times New Roman" w:cs="Times New Roman"/>
          <w:color w:val="auto"/>
        </w:rPr>
        <w:t>MN</w:t>
      </w:r>
      <w:bookmarkEnd w:id="2"/>
    </w:p>
    <w:p w:rsidR="00871F24" w:rsidRPr="002B4B08" w:rsidRDefault="002063EB" w:rsidP="00871F24">
      <w:pPr>
        <w:pStyle w:val="Heading4"/>
        <w:rPr>
          <w:rFonts w:ascii="Times New Roman" w:hAnsi="Times New Roman" w:cs="Times New Roman"/>
          <w:color w:val="auto"/>
          <w:sz w:val="26"/>
          <w:szCs w:val="26"/>
        </w:rPr>
      </w:pPr>
      <w:r>
        <w:rPr>
          <w:rFonts w:ascii="Times New Roman" w:hAnsi="Times New Roman" w:cs="Times New Roman"/>
          <w:color w:val="auto"/>
          <w:sz w:val="26"/>
          <w:szCs w:val="26"/>
        </w:rPr>
        <w:t>3.</w:t>
      </w:r>
      <w:r w:rsidR="00871F24" w:rsidRPr="002B4B08">
        <w:rPr>
          <w:rFonts w:ascii="Times New Roman" w:hAnsi="Times New Roman" w:cs="Times New Roman"/>
          <w:color w:val="auto"/>
          <w:sz w:val="26"/>
          <w:szCs w:val="26"/>
        </w:rPr>
        <w:t>1. Kết quả</w:t>
      </w:r>
    </w:p>
    <w:p w:rsidR="00871F24" w:rsidRPr="002B4B08" w:rsidRDefault="00871F24" w:rsidP="00871F24">
      <w:pPr>
        <w:widowControl w:val="0"/>
        <w:autoSpaceDE w:val="0"/>
        <w:autoSpaceDN w:val="0"/>
        <w:adjustRightInd w:val="0"/>
        <w:spacing w:after="0"/>
        <w:ind w:right="31" w:firstLine="720"/>
        <w:jc w:val="both"/>
        <w:rPr>
          <w:rFonts w:ascii="Times New Roman" w:hAnsi="Times New Roman"/>
          <w:sz w:val="26"/>
          <w:szCs w:val="26"/>
        </w:rPr>
      </w:pPr>
      <w:r w:rsidRPr="002B4B08">
        <w:rPr>
          <w:rFonts w:ascii="Times New Roman" w:hAnsi="Times New Roman"/>
          <w:sz w:val="26"/>
          <w:szCs w:val="26"/>
        </w:rPr>
        <w:t>Trị số nhám R</w:t>
      </w:r>
      <w:r w:rsidRPr="002B4B08">
        <w:rPr>
          <w:rFonts w:ascii="Times New Roman" w:hAnsi="Times New Roman"/>
          <w:sz w:val="26"/>
          <w:szCs w:val="26"/>
          <w:vertAlign w:val="subscript"/>
        </w:rPr>
        <w:t>z</w:t>
      </w:r>
      <w:r w:rsidRPr="002B4B08">
        <w:rPr>
          <w:rFonts w:ascii="Times New Roman" w:hAnsi="Times New Roman"/>
          <w:sz w:val="26"/>
          <w:szCs w:val="26"/>
        </w:rPr>
        <w:t>, R</w:t>
      </w:r>
      <w:r w:rsidRPr="002B4B08">
        <w:rPr>
          <w:rFonts w:ascii="Times New Roman" w:hAnsi="Times New Roman"/>
          <w:sz w:val="26"/>
          <w:szCs w:val="26"/>
          <w:vertAlign w:val="subscript"/>
        </w:rPr>
        <w:t>a</w:t>
      </w:r>
      <w:r w:rsidRPr="002B4B08">
        <w:rPr>
          <w:rFonts w:ascii="Times New Roman" w:hAnsi="Times New Roman"/>
          <w:sz w:val="26"/>
          <w:szCs w:val="26"/>
        </w:rPr>
        <w:t xml:space="preserve"> (đo trên chiều dài chuẩn L = 0,25mm); các thành phần lực cắt F</w:t>
      </w:r>
      <w:r w:rsidRPr="002B4B08">
        <w:rPr>
          <w:rFonts w:ascii="Times New Roman" w:hAnsi="Times New Roman"/>
          <w:sz w:val="26"/>
          <w:szCs w:val="26"/>
          <w:vertAlign w:val="subscript"/>
        </w:rPr>
        <w:t>x</w:t>
      </w:r>
      <w:r w:rsidRPr="002B4B08">
        <w:rPr>
          <w:rFonts w:ascii="Times New Roman" w:hAnsi="Times New Roman"/>
          <w:sz w:val="26"/>
          <w:szCs w:val="26"/>
        </w:rPr>
        <w:t>, F</w:t>
      </w:r>
      <w:r w:rsidRPr="002B4B08">
        <w:rPr>
          <w:rFonts w:ascii="Times New Roman" w:hAnsi="Times New Roman"/>
          <w:sz w:val="26"/>
          <w:szCs w:val="26"/>
          <w:vertAlign w:val="subscript"/>
        </w:rPr>
        <w:t>y</w:t>
      </w:r>
      <w:r w:rsidRPr="002B4B08">
        <w:rPr>
          <w:rFonts w:ascii="Times New Roman" w:hAnsi="Times New Roman"/>
          <w:sz w:val="26"/>
          <w:szCs w:val="26"/>
        </w:rPr>
        <w:t>, F</w:t>
      </w:r>
      <w:r w:rsidRPr="002B4B08">
        <w:rPr>
          <w:rFonts w:ascii="Times New Roman" w:hAnsi="Times New Roman"/>
          <w:sz w:val="26"/>
          <w:szCs w:val="26"/>
          <w:vertAlign w:val="subscript"/>
        </w:rPr>
        <w:t xml:space="preserve">z  </w:t>
      </w:r>
      <w:r w:rsidRPr="002B4B08">
        <w:rPr>
          <w:rFonts w:ascii="Times New Roman" w:hAnsi="Times New Roman"/>
          <w:sz w:val="26"/>
          <w:szCs w:val="26"/>
        </w:rPr>
        <w:t>phụ thuộc vào chế độ trơn nguội (BTLN) cho ở phụ lục 1, 2. Sử dụng phần mềm Excel xử lý số liệu thí nghiệm, kết quả đồ thị thể hiện quan hệ giữa nhám bề mặt; lực cắt, tuổi bền của dao phụ thuộc vào chế độ MQL cho ở các hình 3.9 đến hình 3.13. Tuổi bền của dao phay phụ thuộc vào chế độ MQL khi chỉ tiêu đánh giá tuổi bền là dao bắt đầu mòn khốc liệt ở hình 3.14. Ảnh mòn của dao khi sử dụng MQL bằng dầu đậu nành không có hạt Nano và có hạt Nano cho ở hình 3.15 đến hình 3.16.</w:t>
      </w:r>
    </w:p>
    <w:tbl>
      <w:tblPr>
        <w:tblW w:w="10048" w:type="dxa"/>
        <w:jc w:val="center"/>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181"/>
        <w:gridCol w:w="5054"/>
      </w:tblGrid>
      <w:tr w:rsidR="00871F24" w:rsidRPr="002B4B08" w:rsidTr="00B32AF4">
        <w:trPr>
          <w:trHeight w:val="3818"/>
          <w:jc w:val="center"/>
        </w:trPr>
        <w:tc>
          <w:tcPr>
            <w:tcW w:w="5009" w:type="dxa"/>
            <w:shd w:val="clear" w:color="auto" w:fill="auto"/>
          </w:tcPr>
          <w:p w:rsidR="00871F24" w:rsidRPr="002B4B08" w:rsidRDefault="00871F24" w:rsidP="00B32AF4">
            <w:pPr>
              <w:widowControl w:val="0"/>
              <w:autoSpaceDE w:val="0"/>
              <w:autoSpaceDN w:val="0"/>
              <w:adjustRightInd w:val="0"/>
              <w:spacing w:after="0"/>
              <w:ind w:right="31"/>
              <w:rPr>
                <w:rFonts w:ascii="Times New Roman" w:hAnsi="Times New Roman"/>
                <w:sz w:val="26"/>
                <w:szCs w:val="26"/>
              </w:rPr>
            </w:pPr>
            <w:r w:rsidRPr="002B4B08">
              <w:rPr>
                <w:rFonts w:ascii="Times New Roman" w:hAnsi="Times New Roman"/>
                <w:noProof/>
                <w:sz w:val="26"/>
                <w:szCs w:val="26"/>
                <w:lang w:val="vi-VN" w:eastAsia="vi-VN"/>
              </w:rPr>
              <w:lastRenderedPageBreak/>
              <w:drawing>
                <wp:inline distT="0" distB="0" distL="0" distR="0">
                  <wp:extent cx="3132814" cy="2377440"/>
                  <wp:effectExtent l="0" t="0" r="0" b="3810"/>
                  <wp:docPr id="32" name="Picture 32" descr="D:\6789\Cao hoc -TS\Luan van ThS\Anh cho luan van\Anh cho chuong 3\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789\Cao hoc -TS\Luan van ThS\Anh cho luan van\Anh cho chuong 3\Ra.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056" cy="2377624"/>
                          </a:xfrm>
                          <a:prstGeom prst="rect">
                            <a:avLst/>
                          </a:prstGeom>
                          <a:noFill/>
                          <a:ln>
                            <a:noFill/>
                          </a:ln>
                        </pic:spPr>
                      </pic:pic>
                    </a:graphicData>
                  </a:graphic>
                </wp:inline>
              </w:drawing>
            </w:r>
          </w:p>
        </w:tc>
        <w:tc>
          <w:tcPr>
            <w:tcW w:w="5039" w:type="dxa"/>
            <w:shd w:val="clear" w:color="auto" w:fill="auto"/>
          </w:tcPr>
          <w:p w:rsidR="00871F24" w:rsidRPr="002B4B08" w:rsidRDefault="00871F24" w:rsidP="00B32AF4">
            <w:pPr>
              <w:widowControl w:val="0"/>
              <w:autoSpaceDE w:val="0"/>
              <w:autoSpaceDN w:val="0"/>
              <w:adjustRightInd w:val="0"/>
              <w:spacing w:after="0"/>
              <w:ind w:right="31"/>
              <w:jc w:val="right"/>
              <w:rPr>
                <w:rFonts w:ascii="Times New Roman" w:hAnsi="Times New Roman"/>
                <w:sz w:val="26"/>
                <w:szCs w:val="26"/>
              </w:rPr>
            </w:pPr>
            <w:r w:rsidRPr="002B4B08">
              <w:rPr>
                <w:rFonts w:ascii="Times New Roman" w:hAnsi="Times New Roman"/>
                <w:noProof/>
                <w:sz w:val="26"/>
                <w:szCs w:val="26"/>
                <w:lang w:val="vi-VN" w:eastAsia="vi-VN"/>
              </w:rPr>
              <w:drawing>
                <wp:inline distT="0" distB="0" distL="0" distR="0">
                  <wp:extent cx="3052097" cy="2377440"/>
                  <wp:effectExtent l="0" t="0" r="0" b="3810"/>
                  <wp:docPr id="33" name="Picture 33" descr="D:\6789\Cao hoc -TS\Luan van ThS\Anh cho luan van\Anh cho chuong 3\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6789\Cao hoc -TS\Luan van ThS\Anh cho luan van\Anh cho chuong 3\Rz.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2994" cy="2378139"/>
                          </a:xfrm>
                          <a:prstGeom prst="rect">
                            <a:avLst/>
                          </a:prstGeom>
                          <a:noFill/>
                          <a:ln>
                            <a:noFill/>
                          </a:ln>
                        </pic:spPr>
                      </pic:pic>
                    </a:graphicData>
                  </a:graphic>
                </wp:inline>
              </w:drawing>
            </w:r>
          </w:p>
        </w:tc>
      </w:tr>
      <w:tr w:rsidR="00871F24" w:rsidRPr="002B4B08" w:rsidTr="00B32AF4">
        <w:trPr>
          <w:trHeight w:val="517"/>
          <w:jc w:val="center"/>
        </w:trPr>
        <w:tc>
          <w:tcPr>
            <w:tcW w:w="5009" w:type="dxa"/>
            <w:shd w:val="clear" w:color="auto" w:fill="auto"/>
          </w:tcPr>
          <w:p w:rsidR="00871F24" w:rsidRPr="002B4B08" w:rsidRDefault="00871F24" w:rsidP="00B32AF4">
            <w:pPr>
              <w:widowControl w:val="0"/>
              <w:autoSpaceDE w:val="0"/>
              <w:autoSpaceDN w:val="0"/>
              <w:adjustRightInd w:val="0"/>
              <w:spacing w:after="0"/>
              <w:ind w:right="31"/>
              <w:jc w:val="center"/>
              <w:rPr>
                <w:rFonts w:ascii="Times New Roman" w:hAnsi="Times New Roman"/>
                <w:i/>
                <w:sz w:val="26"/>
                <w:szCs w:val="26"/>
              </w:rPr>
            </w:pPr>
            <w:r w:rsidRPr="002B4B08">
              <w:rPr>
                <w:rFonts w:ascii="Times New Roman" w:hAnsi="Times New Roman"/>
                <w:i/>
                <w:sz w:val="26"/>
                <w:szCs w:val="26"/>
              </w:rPr>
              <w:t>Hình 3.9. Trị số R</w:t>
            </w:r>
            <w:r w:rsidRPr="002B4B08">
              <w:rPr>
                <w:rFonts w:ascii="Times New Roman" w:hAnsi="Times New Roman"/>
                <w:i/>
                <w:sz w:val="26"/>
                <w:szCs w:val="26"/>
                <w:vertAlign w:val="subscript"/>
              </w:rPr>
              <w:t>a</w:t>
            </w:r>
            <w:r w:rsidRPr="002B4B08">
              <w:rPr>
                <w:rFonts w:ascii="Times New Roman" w:hAnsi="Times New Roman"/>
                <w:i/>
                <w:sz w:val="26"/>
                <w:szCs w:val="26"/>
              </w:rPr>
              <w:t xml:space="preserve"> phụ thuộc vào chế độ </w:t>
            </w:r>
          </w:p>
          <w:p w:rsidR="00871F24" w:rsidRPr="002B4B08" w:rsidRDefault="00871F24" w:rsidP="00B32AF4">
            <w:pPr>
              <w:widowControl w:val="0"/>
              <w:autoSpaceDE w:val="0"/>
              <w:autoSpaceDN w:val="0"/>
              <w:adjustRightInd w:val="0"/>
              <w:spacing w:after="0"/>
              <w:ind w:right="31"/>
              <w:jc w:val="center"/>
              <w:rPr>
                <w:rFonts w:ascii="Times New Roman" w:hAnsi="Times New Roman"/>
                <w:i/>
                <w:sz w:val="26"/>
                <w:szCs w:val="26"/>
              </w:rPr>
            </w:pPr>
            <w:r w:rsidRPr="002B4B08">
              <w:rPr>
                <w:rFonts w:ascii="Times New Roman" w:hAnsi="Times New Roman"/>
                <w:i/>
                <w:sz w:val="26"/>
                <w:szCs w:val="26"/>
              </w:rPr>
              <w:t>BTLN và thời gian cắt</w:t>
            </w:r>
          </w:p>
        </w:tc>
        <w:tc>
          <w:tcPr>
            <w:tcW w:w="5039" w:type="dxa"/>
            <w:shd w:val="clear" w:color="auto" w:fill="auto"/>
          </w:tcPr>
          <w:p w:rsidR="00871F24" w:rsidRPr="002B4B08" w:rsidRDefault="00871F24" w:rsidP="00B32AF4">
            <w:pPr>
              <w:widowControl w:val="0"/>
              <w:autoSpaceDE w:val="0"/>
              <w:autoSpaceDN w:val="0"/>
              <w:adjustRightInd w:val="0"/>
              <w:spacing w:after="0"/>
              <w:ind w:right="31"/>
              <w:jc w:val="center"/>
              <w:rPr>
                <w:rFonts w:ascii="Times New Roman" w:hAnsi="Times New Roman"/>
                <w:i/>
                <w:sz w:val="26"/>
                <w:szCs w:val="26"/>
              </w:rPr>
            </w:pPr>
            <w:r w:rsidRPr="002B4B08">
              <w:rPr>
                <w:rFonts w:ascii="Times New Roman" w:hAnsi="Times New Roman"/>
                <w:i/>
                <w:sz w:val="26"/>
                <w:szCs w:val="26"/>
              </w:rPr>
              <w:t xml:space="preserve">   Hình 3.10. Trị số R</w:t>
            </w:r>
            <w:r w:rsidRPr="002B4B08">
              <w:rPr>
                <w:rFonts w:ascii="Times New Roman" w:hAnsi="Times New Roman"/>
                <w:i/>
                <w:sz w:val="26"/>
                <w:szCs w:val="26"/>
                <w:vertAlign w:val="subscript"/>
              </w:rPr>
              <w:t>z</w:t>
            </w:r>
            <w:r w:rsidRPr="002B4B08">
              <w:rPr>
                <w:rFonts w:ascii="Times New Roman" w:hAnsi="Times New Roman"/>
                <w:i/>
                <w:sz w:val="26"/>
                <w:szCs w:val="26"/>
              </w:rPr>
              <w:t xml:space="preserve"> phụ thuộc vào chế độ </w:t>
            </w:r>
          </w:p>
          <w:p w:rsidR="00871F24" w:rsidRPr="002B4B08" w:rsidRDefault="00871F24" w:rsidP="00B32AF4">
            <w:pPr>
              <w:widowControl w:val="0"/>
              <w:autoSpaceDE w:val="0"/>
              <w:autoSpaceDN w:val="0"/>
              <w:adjustRightInd w:val="0"/>
              <w:spacing w:after="0"/>
              <w:ind w:right="31"/>
              <w:jc w:val="center"/>
              <w:rPr>
                <w:rFonts w:ascii="Times New Roman" w:hAnsi="Times New Roman"/>
                <w:i/>
                <w:sz w:val="26"/>
                <w:szCs w:val="26"/>
              </w:rPr>
            </w:pPr>
            <w:r w:rsidRPr="002B4B08">
              <w:rPr>
                <w:rFonts w:ascii="Times New Roman" w:hAnsi="Times New Roman"/>
                <w:i/>
                <w:sz w:val="26"/>
                <w:szCs w:val="26"/>
              </w:rPr>
              <w:t>BTLN và thời gian cắt</w:t>
            </w:r>
          </w:p>
        </w:tc>
      </w:tr>
    </w:tbl>
    <w:p w:rsidR="00871F24" w:rsidRPr="002B4B08" w:rsidRDefault="00871F24" w:rsidP="00871F24">
      <w:pPr>
        <w:widowControl w:val="0"/>
        <w:autoSpaceDE w:val="0"/>
        <w:autoSpaceDN w:val="0"/>
        <w:adjustRightInd w:val="0"/>
        <w:spacing w:after="0"/>
        <w:ind w:right="31"/>
        <w:jc w:val="both"/>
        <w:rPr>
          <w:rFonts w:ascii="Times New Roman" w:hAnsi="Times New Roman"/>
          <w:sz w:val="26"/>
          <w:szCs w:val="26"/>
        </w:rPr>
      </w:pPr>
    </w:p>
    <w:tbl>
      <w:tblPr>
        <w:tblW w:w="100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128"/>
        <w:gridCol w:w="69"/>
        <w:gridCol w:w="5000"/>
      </w:tblGrid>
      <w:tr w:rsidR="00871F24" w:rsidRPr="002B4B08" w:rsidTr="00B32AF4">
        <w:trPr>
          <w:trHeight w:val="2746"/>
          <w:jc w:val="center"/>
        </w:trPr>
        <w:tc>
          <w:tcPr>
            <w:tcW w:w="5197" w:type="dxa"/>
            <w:gridSpan w:val="2"/>
            <w:shd w:val="clear" w:color="auto" w:fill="auto"/>
          </w:tcPr>
          <w:p w:rsidR="00871F24" w:rsidRPr="002B4B08" w:rsidRDefault="00871F24" w:rsidP="00B32AF4">
            <w:pPr>
              <w:tabs>
                <w:tab w:val="left" w:pos="0"/>
                <w:tab w:val="left" w:pos="140"/>
              </w:tabs>
              <w:spacing w:after="0"/>
              <w:rPr>
                <w:rFonts w:ascii="Times New Roman" w:hAnsi="Times New Roman"/>
                <w:sz w:val="26"/>
                <w:szCs w:val="26"/>
              </w:rPr>
            </w:pPr>
            <w:r w:rsidRPr="002B4B08">
              <w:rPr>
                <w:rFonts w:ascii="Times New Roman" w:hAnsi="Times New Roman"/>
                <w:noProof/>
                <w:sz w:val="26"/>
                <w:szCs w:val="26"/>
                <w:lang w:val="vi-VN" w:eastAsia="vi-VN"/>
              </w:rPr>
              <w:drawing>
                <wp:inline distT="0" distB="0" distL="0" distR="0">
                  <wp:extent cx="3116911" cy="2432379"/>
                  <wp:effectExtent l="0" t="0" r="7620" b="6350"/>
                  <wp:docPr id="34" name="Picture 34" descr="D:\6789\Cao hoc -TS\Luan van ThS\Anh cho luan van\Anh cho chuong 3\F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6789\Cao hoc -TS\Luan van ThS\Anh cho luan van\Anh cho chuong 3\Fx.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1700" cy="2436116"/>
                          </a:xfrm>
                          <a:prstGeom prst="rect">
                            <a:avLst/>
                          </a:prstGeom>
                          <a:noFill/>
                          <a:ln>
                            <a:noFill/>
                          </a:ln>
                        </pic:spPr>
                      </pic:pic>
                    </a:graphicData>
                  </a:graphic>
                </wp:inline>
              </w:drawing>
            </w:r>
          </w:p>
        </w:tc>
        <w:tc>
          <w:tcPr>
            <w:tcW w:w="4880" w:type="dxa"/>
            <w:shd w:val="clear" w:color="auto" w:fill="auto"/>
          </w:tcPr>
          <w:p w:rsidR="00871F24" w:rsidRPr="002B4B08" w:rsidRDefault="00871F24" w:rsidP="00B32AF4">
            <w:pPr>
              <w:tabs>
                <w:tab w:val="left" w:pos="0"/>
                <w:tab w:val="left" w:pos="140"/>
              </w:tabs>
              <w:spacing w:after="0"/>
              <w:jc w:val="right"/>
              <w:rPr>
                <w:rFonts w:ascii="Times New Roman" w:hAnsi="Times New Roman"/>
                <w:noProof/>
                <w:sz w:val="26"/>
                <w:szCs w:val="26"/>
              </w:rPr>
            </w:pPr>
            <w:r w:rsidRPr="002B4B08">
              <w:rPr>
                <w:rFonts w:ascii="Times New Roman" w:hAnsi="Times New Roman"/>
                <w:noProof/>
                <w:sz w:val="26"/>
                <w:szCs w:val="26"/>
                <w:lang w:val="vi-VN" w:eastAsia="vi-VN"/>
              </w:rPr>
              <w:drawing>
                <wp:inline distT="0" distB="0" distL="0" distR="0">
                  <wp:extent cx="2971129" cy="2433099"/>
                  <wp:effectExtent l="0" t="0" r="1270" b="5715"/>
                  <wp:docPr id="35" name="Picture 35" descr="D:\6789\Cao hoc -TS\Luan van ThS\Anh cho luan van\Anh cho chuong 3\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6789\Cao hoc -TS\Luan van ThS\Anh cho luan van\Anh cho chuong 3\Fy.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6512" cy="2437507"/>
                          </a:xfrm>
                          <a:prstGeom prst="rect">
                            <a:avLst/>
                          </a:prstGeom>
                          <a:noFill/>
                          <a:ln>
                            <a:noFill/>
                          </a:ln>
                        </pic:spPr>
                      </pic:pic>
                    </a:graphicData>
                  </a:graphic>
                </wp:inline>
              </w:drawing>
            </w:r>
          </w:p>
        </w:tc>
      </w:tr>
      <w:tr w:rsidR="00871F24" w:rsidRPr="002B4B08" w:rsidTr="00B32AF4">
        <w:trPr>
          <w:trHeight w:val="467"/>
          <w:jc w:val="center"/>
        </w:trPr>
        <w:tc>
          <w:tcPr>
            <w:tcW w:w="5197" w:type="dxa"/>
            <w:gridSpan w:val="2"/>
            <w:shd w:val="clear" w:color="auto" w:fill="auto"/>
          </w:tcPr>
          <w:p w:rsidR="00871F24" w:rsidRPr="002B4B08" w:rsidRDefault="00871F24" w:rsidP="00B32AF4">
            <w:pPr>
              <w:widowControl w:val="0"/>
              <w:autoSpaceDE w:val="0"/>
              <w:autoSpaceDN w:val="0"/>
              <w:adjustRightInd w:val="0"/>
              <w:spacing w:after="0"/>
              <w:ind w:right="31"/>
              <w:jc w:val="center"/>
              <w:rPr>
                <w:rFonts w:ascii="Times New Roman" w:hAnsi="Times New Roman"/>
                <w:i/>
                <w:sz w:val="26"/>
                <w:szCs w:val="26"/>
              </w:rPr>
            </w:pPr>
            <w:r w:rsidRPr="002B4B08">
              <w:rPr>
                <w:rFonts w:ascii="Times New Roman" w:hAnsi="Times New Roman"/>
                <w:i/>
                <w:sz w:val="26"/>
                <w:szCs w:val="26"/>
              </w:rPr>
              <w:t>Hình 3.11</w:t>
            </w:r>
            <w:r w:rsidRPr="002B4B08">
              <w:rPr>
                <w:rFonts w:ascii="Times New Roman" w:hAnsi="Times New Roman"/>
                <w:sz w:val="26"/>
                <w:szCs w:val="26"/>
              </w:rPr>
              <w:t xml:space="preserve">. </w:t>
            </w:r>
            <w:r w:rsidRPr="002B4B08">
              <w:rPr>
                <w:rFonts w:ascii="Times New Roman" w:hAnsi="Times New Roman"/>
                <w:i/>
                <w:sz w:val="26"/>
                <w:szCs w:val="26"/>
              </w:rPr>
              <w:t>Trị số lực F</w:t>
            </w:r>
            <w:r w:rsidRPr="002B4B08">
              <w:rPr>
                <w:rFonts w:ascii="Times New Roman" w:hAnsi="Times New Roman"/>
                <w:i/>
                <w:sz w:val="26"/>
                <w:szCs w:val="26"/>
                <w:vertAlign w:val="subscript"/>
              </w:rPr>
              <w:t>x</w:t>
            </w:r>
            <w:r w:rsidRPr="002B4B08">
              <w:rPr>
                <w:rFonts w:ascii="Times New Roman" w:hAnsi="Times New Roman"/>
                <w:i/>
                <w:sz w:val="26"/>
                <w:szCs w:val="26"/>
              </w:rPr>
              <w:t xml:space="preserve"> phụ thuộc vào chế độ BTLN và thời gian cắt</w:t>
            </w:r>
          </w:p>
        </w:tc>
        <w:tc>
          <w:tcPr>
            <w:tcW w:w="4880" w:type="dxa"/>
            <w:shd w:val="clear" w:color="auto" w:fill="auto"/>
          </w:tcPr>
          <w:p w:rsidR="00871F24" w:rsidRPr="002B4B08" w:rsidRDefault="00871F24" w:rsidP="00B32AF4">
            <w:pPr>
              <w:widowControl w:val="0"/>
              <w:autoSpaceDE w:val="0"/>
              <w:autoSpaceDN w:val="0"/>
              <w:adjustRightInd w:val="0"/>
              <w:spacing w:after="0"/>
              <w:ind w:right="31"/>
              <w:jc w:val="center"/>
              <w:rPr>
                <w:rFonts w:ascii="Times New Roman" w:hAnsi="Times New Roman"/>
                <w:i/>
                <w:sz w:val="26"/>
                <w:szCs w:val="26"/>
              </w:rPr>
            </w:pPr>
            <w:r w:rsidRPr="002B4B08">
              <w:rPr>
                <w:rFonts w:ascii="Times New Roman" w:hAnsi="Times New Roman"/>
                <w:i/>
                <w:sz w:val="26"/>
                <w:szCs w:val="26"/>
              </w:rPr>
              <w:t>Hình 3.12</w:t>
            </w:r>
            <w:r w:rsidRPr="002B4B08">
              <w:rPr>
                <w:rFonts w:ascii="Times New Roman" w:hAnsi="Times New Roman"/>
                <w:sz w:val="26"/>
                <w:szCs w:val="26"/>
              </w:rPr>
              <w:t xml:space="preserve">. </w:t>
            </w:r>
            <w:r w:rsidRPr="002B4B08">
              <w:rPr>
                <w:rFonts w:ascii="Times New Roman" w:hAnsi="Times New Roman"/>
                <w:i/>
                <w:sz w:val="26"/>
                <w:szCs w:val="26"/>
              </w:rPr>
              <w:t>Trị số lực F</w:t>
            </w:r>
            <w:r w:rsidRPr="002B4B08">
              <w:rPr>
                <w:rFonts w:ascii="Times New Roman" w:hAnsi="Times New Roman"/>
                <w:i/>
                <w:sz w:val="26"/>
                <w:szCs w:val="26"/>
                <w:vertAlign w:val="subscript"/>
              </w:rPr>
              <w:t>y</w:t>
            </w:r>
            <w:r w:rsidRPr="002B4B08">
              <w:rPr>
                <w:rFonts w:ascii="Times New Roman" w:hAnsi="Times New Roman"/>
                <w:i/>
                <w:sz w:val="26"/>
                <w:szCs w:val="26"/>
              </w:rPr>
              <w:t xml:space="preserve"> phụ thuộc vào chế độ BTLN và thời gian cắt</w:t>
            </w:r>
          </w:p>
        </w:tc>
      </w:tr>
      <w:tr w:rsidR="00871F24" w:rsidRPr="002B4B08" w:rsidTr="00B32AF4">
        <w:trPr>
          <w:trHeight w:val="2746"/>
          <w:jc w:val="center"/>
        </w:trPr>
        <w:tc>
          <w:tcPr>
            <w:tcW w:w="5197" w:type="dxa"/>
            <w:gridSpan w:val="2"/>
            <w:shd w:val="clear" w:color="auto" w:fill="auto"/>
          </w:tcPr>
          <w:p w:rsidR="00871F24" w:rsidRPr="002B4B08" w:rsidRDefault="00871F24" w:rsidP="00B32AF4">
            <w:pPr>
              <w:tabs>
                <w:tab w:val="left" w:pos="0"/>
                <w:tab w:val="left" w:pos="140"/>
              </w:tabs>
              <w:spacing w:after="0"/>
              <w:rPr>
                <w:noProof/>
                <w:sz w:val="26"/>
                <w:szCs w:val="26"/>
              </w:rPr>
            </w:pPr>
            <w:r w:rsidRPr="002B4B08">
              <w:rPr>
                <w:noProof/>
                <w:sz w:val="26"/>
                <w:szCs w:val="26"/>
                <w:lang w:val="vi-VN" w:eastAsia="vi-VN"/>
              </w:rPr>
              <w:drawing>
                <wp:inline distT="0" distB="0" distL="0" distR="0">
                  <wp:extent cx="3069203" cy="2345635"/>
                  <wp:effectExtent l="0" t="0" r="0" b="0"/>
                  <wp:docPr id="36" name="Picture 36" descr="D:\6789\Cao hoc -TS\Luan van ThS\Anh cho luan van\Anh cho chuong 3\F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6789\Cao hoc -TS\Luan van ThS\Anh cho luan van\Anh cho chuong 3\Fz.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9144" cy="2345590"/>
                          </a:xfrm>
                          <a:prstGeom prst="rect">
                            <a:avLst/>
                          </a:prstGeom>
                          <a:noFill/>
                          <a:ln>
                            <a:noFill/>
                          </a:ln>
                        </pic:spPr>
                      </pic:pic>
                    </a:graphicData>
                  </a:graphic>
                </wp:inline>
              </w:drawing>
            </w:r>
          </w:p>
        </w:tc>
        <w:tc>
          <w:tcPr>
            <w:tcW w:w="4880" w:type="dxa"/>
            <w:shd w:val="clear" w:color="auto" w:fill="auto"/>
          </w:tcPr>
          <w:p w:rsidR="00871F24" w:rsidRPr="002B4B08" w:rsidRDefault="00871F24" w:rsidP="00B32AF4">
            <w:pPr>
              <w:tabs>
                <w:tab w:val="left" w:pos="0"/>
                <w:tab w:val="left" w:pos="140"/>
              </w:tabs>
              <w:spacing w:after="0"/>
              <w:jc w:val="right"/>
              <w:rPr>
                <w:rFonts w:ascii="Times New Roman" w:hAnsi="Times New Roman"/>
                <w:noProof/>
                <w:sz w:val="26"/>
                <w:szCs w:val="26"/>
              </w:rPr>
            </w:pPr>
            <w:r w:rsidRPr="002B4B08">
              <w:rPr>
                <w:rFonts w:ascii="Times New Roman" w:hAnsi="Times New Roman"/>
                <w:noProof/>
                <w:sz w:val="26"/>
                <w:szCs w:val="26"/>
                <w:lang w:val="vi-VN" w:eastAsia="vi-VN"/>
              </w:rPr>
              <w:drawing>
                <wp:inline distT="0" distB="0" distL="0" distR="0">
                  <wp:extent cx="3037398" cy="2297927"/>
                  <wp:effectExtent l="0" t="0" r="0" b="7620"/>
                  <wp:docPr id="37" name="Picture 37" descr="D:\6789\Cao hoc -TS\Luan van ThS\Anh cho luan van\Anh cho chuong 3\Tuoi 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6789\Cao hoc -TS\Luan van ThS\Anh cho luan van\Anh cho chuong 3\Tuoi ben.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0064" cy="2299944"/>
                          </a:xfrm>
                          <a:prstGeom prst="rect">
                            <a:avLst/>
                          </a:prstGeom>
                          <a:noFill/>
                          <a:ln>
                            <a:noFill/>
                          </a:ln>
                        </pic:spPr>
                      </pic:pic>
                    </a:graphicData>
                  </a:graphic>
                </wp:inline>
              </w:drawing>
            </w:r>
          </w:p>
        </w:tc>
      </w:tr>
      <w:tr w:rsidR="00871F24" w:rsidRPr="002B4B08" w:rsidTr="00B32AF4">
        <w:trPr>
          <w:trHeight w:val="667"/>
          <w:jc w:val="center"/>
        </w:trPr>
        <w:tc>
          <w:tcPr>
            <w:tcW w:w="5197" w:type="dxa"/>
            <w:gridSpan w:val="2"/>
            <w:shd w:val="clear" w:color="auto" w:fill="auto"/>
          </w:tcPr>
          <w:p w:rsidR="00871F24" w:rsidRPr="002B4B08" w:rsidRDefault="00871F24" w:rsidP="00B32AF4">
            <w:pPr>
              <w:widowControl w:val="0"/>
              <w:autoSpaceDE w:val="0"/>
              <w:autoSpaceDN w:val="0"/>
              <w:adjustRightInd w:val="0"/>
              <w:spacing w:after="0"/>
              <w:ind w:right="31"/>
              <w:jc w:val="center"/>
              <w:rPr>
                <w:rFonts w:ascii="Times New Roman" w:hAnsi="Times New Roman"/>
                <w:i/>
                <w:sz w:val="26"/>
                <w:szCs w:val="26"/>
              </w:rPr>
            </w:pPr>
            <w:r w:rsidRPr="002B4B08">
              <w:rPr>
                <w:rFonts w:ascii="Times New Roman" w:hAnsi="Times New Roman"/>
                <w:i/>
                <w:sz w:val="26"/>
                <w:szCs w:val="26"/>
              </w:rPr>
              <w:t>Hình 3.13.</w:t>
            </w:r>
            <w:r w:rsidRPr="002B4B08">
              <w:rPr>
                <w:rFonts w:ascii="Times New Roman" w:hAnsi="Times New Roman"/>
                <w:sz w:val="26"/>
                <w:szCs w:val="26"/>
              </w:rPr>
              <w:t xml:space="preserve"> </w:t>
            </w:r>
            <w:r w:rsidRPr="002B4B08">
              <w:rPr>
                <w:rFonts w:ascii="Times New Roman" w:hAnsi="Times New Roman"/>
                <w:i/>
                <w:sz w:val="26"/>
                <w:szCs w:val="26"/>
              </w:rPr>
              <w:t>Trị số lực F</w:t>
            </w:r>
            <w:r w:rsidRPr="002B4B08">
              <w:rPr>
                <w:rFonts w:ascii="Times New Roman" w:hAnsi="Times New Roman"/>
                <w:i/>
                <w:sz w:val="26"/>
                <w:szCs w:val="26"/>
                <w:vertAlign w:val="subscript"/>
              </w:rPr>
              <w:t>z</w:t>
            </w:r>
            <w:r w:rsidRPr="002B4B08">
              <w:rPr>
                <w:rFonts w:ascii="Times New Roman" w:hAnsi="Times New Roman"/>
                <w:i/>
                <w:sz w:val="26"/>
                <w:szCs w:val="26"/>
              </w:rPr>
              <w:t xml:space="preserve"> phụ thuộc vào chế độ BTLN và thời gian cắt</w:t>
            </w:r>
          </w:p>
        </w:tc>
        <w:tc>
          <w:tcPr>
            <w:tcW w:w="4880" w:type="dxa"/>
            <w:shd w:val="clear" w:color="auto" w:fill="auto"/>
          </w:tcPr>
          <w:p w:rsidR="00871F24" w:rsidRPr="002B4B08" w:rsidRDefault="00871F24" w:rsidP="00B32AF4">
            <w:pPr>
              <w:spacing w:after="0"/>
              <w:jc w:val="center"/>
              <w:rPr>
                <w:rFonts w:ascii="Times New Roman" w:hAnsi="Times New Roman"/>
                <w:i/>
                <w:noProof/>
                <w:sz w:val="26"/>
                <w:szCs w:val="26"/>
              </w:rPr>
            </w:pPr>
            <w:r w:rsidRPr="002B4B08">
              <w:rPr>
                <w:rFonts w:ascii="Times New Roman" w:hAnsi="Times New Roman"/>
                <w:i/>
                <w:sz w:val="26"/>
                <w:szCs w:val="26"/>
              </w:rPr>
              <w:t xml:space="preserve">  Hình 3.14. </w:t>
            </w:r>
            <w:r w:rsidRPr="002B4B08">
              <w:rPr>
                <w:rFonts w:ascii="Times New Roman" w:hAnsi="Times New Roman"/>
                <w:i/>
                <w:noProof/>
                <w:sz w:val="26"/>
                <w:szCs w:val="26"/>
              </w:rPr>
              <w:t xml:space="preserve">Tuổi bền của dao phụ thuộc vào </w:t>
            </w:r>
          </w:p>
          <w:p w:rsidR="00871F24" w:rsidRPr="002B4B08" w:rsidRDefault="00871F24" w:rsidP="00B32AF4">
            <w:pPr>
              <w:tabs>
                <w:tab w:val="left" w:pos="0"/>
                <w:tab w:val="left" w:pos="140"/>
              </w:tabs>
              <w:spacing w:after="0"/>
              <w:jc w:val="center"/>
              <w:rPr>
                <w:rFonts w:ascii="Times New Roman" w:hAnsi="Times New Roman"/>
                <w:i/>
                <w:noProof/>
                <w:sz w:val="26"/>
                <w:szCs w:val="26"/>
              </w:rPr>
            </w:pPr>
            <w:r w:rsidRPr="002B4B08">
              <w:rPr>
                <w:rFonts w:ascii="Times New Roman" w:hAnsi="Times New Roman"/>
                <w:i/>
                <w:noProof/>
                <w:sz w:val="26"/>
                <w:szCs w:val="26"/>
              </w:rPr>
              <w:t>chế độ BTLN</w:t>
            </w:r>
          </w:p>
        </w:tc>
      </w:tr>
      <w:tr w:rsidR="00871F24" w:rsidRPr="002B4B08" w:rsidTr="00B32AF4">
        <w:trPr>
          <w:trHeight w:val="667"/>
          <w:jc w:val="center"/>
        </w:trPr>
        <w:tc>
          <w:tcPr>
            <w:tcW w:w="5197" w:type="dxa"/>
            <w:gridSpan w:val="2"/>
            <w:tcBorders>
              <w:top w:val="dotted" w:sz="4" w:space="0" w:color="auto"/>
              <w:left w:val="dotted" w:sz="4" w:space="0" w:color="auto"/>
              <w:bottom w:val="dotted" w:sz="4" w:space="0" w:color="auto"/>
              <w:right w:val="dotted" w:sz="4" w:space="0" w:color="auto"/>
            </w:tcBorders>
            <w:shd w:val="clear" w:color="auto" w:fill="auto"/>
          </w:tcPr>
          <w:p w:rsidR="00871F24" w:rsidRPr="002B4B08" w:rsidRDefault="00871F24" w:rsidP="00B32AF4">
            <w:pPr>
              <w:widowControl w:val="0"/>
              <w:autoSpaceDE w:val="0"/>
              <w:autoSpaceDN w:val="0"/>
              <w:adjustRightInd w:val="0"/>
              <w:spacing w:after="0"/>
              <w:ind w:right="31"/>
              <w:jc w:val="center"/>
              <w:rPr>
                <w:rFonts w:ascii="Times New Roman" w:hAnsi="Times New Roman"/>
                <w:i/>
                <w:sz w:val="26"/>
                <w:szCs w:val="26"/>
              </w:rPr>
            </w:pPr>
            <w:r w:rsidRPr="002B4B08">
              <w:rPr>
                <w:rFonts w:ascii="Times New Roman" w:hAnsi="Times New Roman"/>
                <w:i/>
                <w:noProof/>
                <w:sz w:val="26"/>
                <w:szCs w:val="26"/>
                <w:lang w:val="vi-VN" w:eastAsia="vi-VN"/>
              </w:rPr>
              <w:lastRenderedPageBreak/>
              <w:drawing>
                <wp:inline distT="0" distB="0" distL="0" distR="0">
                  <wp:extent cx="3137759" cy="2692400"/>
                  <wp:effectExtent l="0" t="0" r="5715" b="0"/>
                  <wp:docPr id="38" name="Picture 38" descr="D:\6789\Cao hoc -TS\Luan van ThS\Bài báo MQL nano so sanh\rebibovphaycng\Picture\Monmattruoc +D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6789\Cao hoc -TS\Luan van ThS\Bài báo MQL nano so sanh\rebibovphaycng\Picture\Monmattruoc +DDN.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7759" cy="2692400"/>
                          </a:xfrm>
                          <a:prstGeom prst="rect">
                            <a:avLst/>
                          </a:prstGeom>
                          <a:noFill/>
                          <a:ln>
                            <a:noFill/>
                          </a:ln>
                        </pic:spPr>
                      </pic:pic>
                    </a:graphicData>
                  </a:graphic>
                </wp:inline>
              </w:drawing>
            </w:r>
          </w:p>
        </w:tc>
        <w:tc>
          <w:tcPr>
            <w:tcW w:w="4880" w:type="dxa"/>
            <w:tcBorders>
              <w:top w:val="dotted" w:sz="4" w:space="0" w:color="auto"/>
              <w:left w:val="dotted" w:sz="4" w:space="0" w:color="auto"/>
              <w:bottom w:val="dotted" w:sz="4" w:space="0" w:color="auto"/>
              <w:right w:val="dotted" w:sz="4" w:space="0" w:color="auto"/>
            </w:tcBorders>
            <w:shd w:val="clear" w:color="auto" w:fill="auto"/>
          </w:tcPr>
          <w:p w:rsidR="00871F24" w:rsidRPr="002B4B08" w:rsidRDefault="00871F24" w:rsidP="00B32AF4">
            <w:pPr>
              <w:spacing w:after="0"/>
              <w:jc w:val="center"/>
              <w:rPr>
                <w:rFonts w:ascii="Times New Roman" w:hAnsi="Times New Roman"/>
                <w:i/>
                <w:sz w:val="26"/>
                <w:szCs w:val="26"/>
              </w:rPr>
            </w:pPr>
            <w:r w:rsidRPr="002B4B08">
              <w:rPr>
                <w:rFonts w:ascii="Times New Roman" w:hAnsi="Times New Roman"/>
                <w:i/>
                <w:noProof/>
                <w:sz w:val="26"/>
                <w:szCs w:val="26"/>
                <w:lang w:val="vi-VN" w:eastAsia="vi-VN"/>
              </w:rPr>
              <w:drawing>
                <wp:inline distT="0" distB="0" distL="0" distR="0">
                  <wp:extent cx="3031066" cy="2692400"/>
                  <wp:effectExtent l="0" t="0" r="0" b="0"/>
                  <wp:docPr id="22" name="Picture 22" descr="D:\6789\Cao hoc -TS\Luan van ThS\Bài báo MQL nano so sanh\rebibovphaycng\Picture\Monmatsau D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6789\Cao hoc -TS\Luan van ThS\Bài báo MQL nano so sanh\rebibovphaycng\Picture\Monmatsau DDN.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0905" cy="2692257"/>
                          </a:xfrm>
                          <a:prstGeom prst="rect">
                            <a:avLst/>
                          </a:prstGeom>
                          <a:noFill/>
                          <a:ln>
                            <a:noFill/>
                          </a:ln>
                        </pic:spPr>
                      </pic:pic>
                    </a:graphicData>
                  </a:graphic>
                </wp:inline>
              </w:drawing>
            </w:r>
          </w:p>
        </w:tc>
      </w:tr>
      <w:tr w:rsidR="00871F24" w:rsidRPr="002B4B08" w:rsidTr="00B32AF4">
        <w:trPr>
          <w:trHeight w:val="271"/>
          <w:jc w:val="center"/>
        </w:trPr>
        <w:tc>
          <w:tcPr>
            <w:tcW w:w="10077" w:type="dxa"/>
            <w:gridSpan w:val="3"/>
            <w:shd w:val="clear" w:color="auto" w:fill="auto"/>
          </w:tcPr>
          <w:p w:rsidR="00871F24" w:rsidRPr="002B4B08" w:rsidRDefault="00871F24" w:rsidP="00B32AF4">
            <w:pPr>
              <w:rPr>
                <w:rFonts w:ascii="Times New Roman" w:hAnsi="Times New Roman"/>
                <w:i/>
                <w:noProof/>
                <w:sz w:val="26"/>
                <w:szCs w:val="26"/>
              </w:rPr>
            </w:pPr>
            <w:r w:rsidRPr="002B4B08">
              <w:rPr>
                <w:rFonts w:ascii="Times New Roman" w:hAnsi="Times New Roman"/>
                <w:i/>
                <w:noProof/>
                <w:sz w:val="26"/>
                <w:szCs w:val="26"/>
              </w:rPr>
              <w:t xml:space="preserve">                (a) Mòn trên mặt trước                                          (b) Mòn trên mặt sau</w:t>
            </w:r>
          </w:p>
        </w:tc>
      </w:tr>
      <w:tr w:rsidR="00871F24" w:rsidRPr="002B4B08" w:rsidTr="00B32AF4">
        <w:trPr>
          <w:trHeight w:val="271"/>
          <w:jc w:val="center"/>
        </w:trPr>
        <w:tc>
          <w:tcPr>
            <w:tcW w:w="10077" w:type="dxa"/>
            <w:gridSpan w:val="3"/>
            <w:shd w:val="clear" w:color="auto" w:fill="auto"/>
          </w:tcPr>
          <w:p w:rsidR="00871F24" w:rsidRPr="002B4B08" w:rsidRDefault="00871F24" w:rsidP="00B32AF4">
            <w:pPr>
              <w:jc w:val="center"/>
              <w:rPr>
                <w:rFonts w:ascii="Times New Roman" w:hAnsi="Times New Roman"/>
                <w:i/>
                <w:noProof/>
                <w:sz w:val="26"/>
                <w:szCs w:val="26"/>
              </w:rPr>
            </w:pPr>
            <w:r w:rsidRPr="002B4B08">
              <w:rPr>
                <w:rFonts w:ascii="Times New Roman" w:hAnsi="Times New Roman"/>
                <w:i/>
                <w:noProof/>
                <w:sz w:val="26"/>
                <w:szCs w:val="26"/>
              </w:rPr>
              <w:t>Hình 3.15. Mòn dao khi MQL với dầu đậu nành không có hạt Nano</w:t>
            </w:r>
          </w:p>
        </w:tc>
      </w:tr>
      <w:tr w:rsidR="00871F24" w:rsidRPr="002B4B08" w:rsidTr="00B32AF4">
        <w:trPr>
          <w:trHeight w:val="2129"/>
          <w:jc w:val="center"/>
        </w:trPr>
        <w:tc>
          <w:tcPr>
            <w:tcW w:w="5128" w:type="dxa"/>
            <w:shd w:val="clear" w:color="auto" w:fill="auto"/>
          </w:tcPr>
          <w:p w:rsidR="00871F24" w:rsidRPr="002B4B08" w:rsidRDefault="00871F24" w:rsidP="00B32AF4">
            <w:pPr>
              <w:rPr>
                <w:rFonts w:ascii="Times New Roman" w:hAnsi="Times New Roman"/>
                <w:i/>
                <w:sz w:val="24"/>
                <w:szCs w:val="24"/>
              </w:rPr>
            </w:pPr>
            <w:r w:rsidRPr="002B4B08">
              <w:rPr>
                <w:rFonts w:ascii="Times New Roman" w:hAnsi="Times New Roman"/>
                <w:i/>
                <w:noProof/>
                <w:sz w:val="24"/>
                <w:szCs w:val="24"/>
                <w:lang w:val="vi-VN" w:eastAsia="vi-VN"/>
              </w:rPr>
              <w:drawing>
                <wp:inline distT="0" distB="0" distL="0" distR="0">
                  <wp:extent cx="3108358" cy="2658534"/>
                  <wp:effectExtent l="0" t="0" r="0" b="8890"/>
                  <wp:docPr id="23" name="Picture 23" descr="D:\6789\Cao hoc -TS\Luan van ThS\Bài báo MQL nano so sanh\rebibovphaycng\Picture\Monmattruoc +DDN +n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6789\Cao hoc -TS\Luan van ThS\Bài báo MQL nano so sanh\rebibovphaycng\Picture\Monmattruoc +DDN +nano.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8531" cy="2658682"/>
                          </a:xfrm>
                          <a:prstGeom prst="rect">
                            <a:avLst/>
                          </a:prstGeom>
                          <a:noFill/>
                          <a:ln>
                            <a:noFill/>
                          </a:ln>
                        </pic:spPr>
                      </pic:pic>
                    </a:graphicData>
                  </a:graphic>
                </wp:inline>
              </w:drawing>
            </w:r>
          </w:p>
        </w:tc>
        <w:tc>
          <w:tcPr>
            <w:tcW w:w="4949" w:type="dxa"/>
            <w:gridSpan w:val="2"/>
            <w:shd w:val="clear" w:color="auto" w:fill="auto"/>
          </w:tcPr>
          <w:p w:rsidR="00871F24" w:rsidRPr="002B4B08" w:rsidRDefault="00871F24" w:rsidP="00B32AF4">
            <w:pPr>
              <w:jc w:val="right"/>
              <w:rPr>
                <w:rFonts w:ascii="Times New Roman" w:hAnsi="Times New Roman"/>
                <w:i/>
                <w:sz w:val="24"/>
                <w:szCs w:val="24"/>
              </w:rPr>
            </w:pPr>
            <w:r w:rsidRPr="002B4B08">
              <w:rPr>
                <w:rFonts w:ascii="Times New Roman" w:hAnsi="Times New Roman"/>
                <w:i/>
                <w:noProof/>
                <w:sz w:val="24"/>
                <w:szCs w:val="24"/>
                <w:lang w:val="vi-VN" w:eastAsia="vi-VN"/>
              </w:rPr>
              <w:drawing>
                <wp:inline distT="0" distB="0" distL="0" distR="0">
                  <wp:extent cx="2977290" cy="2658534"/>
                  <wp:effectExtent l="0" t="0" r="0" b="8890"/>
                  <wp:docPr id="24" name="Picture 24" descr="D:\6789\Cao hoc -TS\Luan van ThS\Bài báo MQL nano so sanh\rebibovphaycng\Picture\Monmatsau +DDN+n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6789\Cao hoc -TS\Luan van ThS\Bài báo MQL nano so sanh\rebibovphaycng\Picture\Monmatsau +DDN+nano.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7449" cy="2658676"/>
                          </a:xfrm>
                          <a:prstGeom prst="rect">
                            <a:avLst/>
                          </a:prstGeom>
                          <a:noFill/>
                          <a:ln>
                            <a:noFill/>
                          </a:ln>
                        </pic:spPr>
                      </pic:pic>
                    </a:graphicData>
                  </a:graphic>
                </wp:inline>
              </w:drawing>
            </w:r>
          </w:p>
        </w:tc>
      </w:tr>
      <w:tr w:rsidR="00871F24" w:rsidRPr="002B4B08" w:rsidTr="00B32AF4">
        <w:trPr>
          <w:trHeight w:val="420"/>
          <w:jc w:val="center"/>
        </w:trPr>
        <w:tc>
          <w:tcPr>
            <w:tcW w:w="10077" w:type="dxa"/>
            <w:gridSpan w:val="3"/>
            <w:shd w:val="clear" w:color="auto" w:fill="auto"/>
          </w:tcPr>
          <w:p w:rsidR="00871F24" w:rsidRPr="002B4B08" w:rsidRDefault="00871F24" w:rsidP="00B32AF4">
            <w:pPr>
              <w:jc w:val="center"/>
              <w:rPr>
                <w:rFonts w:ascii="Times New Roman" w:hAnsi="Times New Roman"/>
                <w:i/>
                <w:noProof/>
                <w:sz w:val="26"/>
                <w:szCs w:val="26"/>
              </w:rPr>
            </w:pPr>
            <w:r w:rsidRPr="002B4B08">
              <w:rPr>
                <w:rFonts w:ascii="Times New Roman" w:hAnsi="Times New Roman"/>
                <w:i/>
                <w:noProof/>
                <w:sz w:val="26"/>
                <w:szCs w:val="26"/>
              </w:rPr>
              <w:t>(a) Mòn trên mặt trước                                          (b) Mòn trên mặt sau</w:t>
            </w:r>
          </w:p>
        </w:tc>
      </w:tr>
      <w:tr w:rsidR="00871F24" w:rsidRPr="002B4B08" w:rsidTr="00B32AF4">
        <w:trPr>
          <w:trHeight w:val="420"/>
          <w:jc w:val="center"/>
        </w:trPr>
        <w:tc>
          <w:tcPr>
            <w:tcW w:w="10077" w:type="dxa"/>
            <w:gridSpan w:val="3"/>
            <w:shd w:val="clear" w:color="auto" w:fill="auto"/>
          </w:tcPr>
          <w:p w:rsidR="00871F24" w:rsidRPr="002B4B08" w:rsidRDefault="00871F24" w:rsidP="00B32AF4">
            <w:pPr>
              <w:jc w:val="center"/>
              <w:rPr>
                <w:rFonts w:ascii="Times New Roman" w:hAnsi="Times New Roman"/>
                <w:i/>
                <w:noProof/>
                <w:sz w:val="26"/>
                <w:szCs w:val="26"/>
              </w:rPr>
            </w:pPr>
            <w:r w:rsidRPr="002B4B08">
              <w:rPr>
                <w:rFonts w:ascii="Times New Roman" w:hAnsi="Times New Roman"/>
                <w:i/>
                <w:noProof/>
                <w:sz w:val="26"/>
                <w:szCs w:val="26"/>
              </w:rPr>
              <w:t>Hình 3.16. Mòn dao khi MQL với dầu đậu nành có hạt Nano</w:t>
            </w:r>
          </w:p>
        </w:tc>
      </w:tr>
    </w:tbl>
    <w:p w:rsidR="00871F24" w:rsidRPr="002B4B08" w:rsidRDefault="002063EB" w:rsidP="00871F24">
      <w:pPr>
        <w:pStyle w:val="Heading4"/>
        <w:rPr>
          <w:rFonts w:ascii="Times New Roman" w:hAnsi="Times New Roman" w:cs="Times New Roman"/>
          <w:color w:val="auto"/>
          <w:sz w:val="26"/>
          <w:szCs w:val="26"/>
        </w:rPr>
      </w:pPr>
      <w:r>
        <w:rPr>
          <w:rFonts w:ascii="Times New Roman" w:hAnsi="Times New Roman" w:cs="Times New Roman"/>
          <w:color w:val="auto"/>
          <w:sz w:val="26"/>
          <w:szCs w:val="26"/>
        </w:rPr>
        <w:t>3.</w:t>
      </w:r>
      <w:r w:rsidR="00871F24" w:rsidRPr="002B4B08">
        <w:rPr>
          <w:rFonts w:ascii="Times New Roman" w:hAnsi="Times New Roman" w:cs="Times New Roman"/>
          <w:color w:val="auto"/>
          <w:sz w:val="26"/>
          <w:szCs w:val="26"/>
        </w:rPr>
        <w:t>2. Thảo luận kết quả</w:t>
      </w:r>
    </w:p>
    <w:p w:rsidR="00871F24" w:rsidRPr="002B4B08" w:rsidRDefault="00871F24" w:rsidP="00871F24">
      <w:pPr>
        <w:spacing w:after="0"/>
        <w:ind w:firstLine="720"/>
        <w:jc w:val="both"/>
        <w:rPr>
          <w:rFonts w:ascii="Times New Roman" w:hAnsi="Times New Roman"/>
          <w:sz w:val="26"/>
          <w:szCs w:val="26"/>
        </w:rPr>
      </w:pPr>
      <w:r w:rsidRPr="002B4B08">
        <w:rPr>
          <w:rFonts w:ascii="Times New Roman" w:hAnsi="Times New Roman"/>
          <w:sz w:val="26"/>
          <w:szCs w:val="26"/>
        </w:rPr>
        <w:t>Trên hình 3.9 đến hình 3.13 cho thấy trong khoảng thời gian 20 phút ban đầu, các thành phần lực cắt F</w:t>
      </w:r>
      <w:r w:rsidRPr="002B4B08">
        <w:rPr>
          <w:rFonts w:ascii="Times New Roman" w:hAnsi="Times New Roman"/>
          <w:sz w:val="26"/>
          <w:szCs w:val="26"/>
          <w:vertAlign w:val="subscript"/>
        </w:rPr>
        <w:t>x</w:t>
      </w:r>
      <w:r w:rsidRPr="002B4B08">
        <w:rPr>
          <w:rFonts w:ascii="Times New Roman" w:hAnsi="Times New Roman"/>
          <w:sz w:val="26"/>
          <w:szCs w:val="26"/>
        </w:rPr>
        <w:t>, F</w:t>
      </w:r>
      <w:r w:rsidRPr="002B4B08">
        <w:rPr>
          <w:rFonts w:ascii="Times New Roman" w:hAnsi="Times New Roman"/>
          <w:sz w:val="26"/>
          <w:szCs w:val="26"/>
          <w:vertAlign w:val="subscript"/>
        </w:rPr>
        <w:t>y</w:t>
      </w:r>
      <w:r w:rsidRPr="002B4B08">
        <w:rPr>
          <w:rFonts w:ascii="Times New Roman" w:hAnsi="Times New Roman"/>
          <w:sz w:val="26"/>
          <w:szCs w:val="26"/>
        </w:rPr>
        <w:t>, F</w:t>
      </w:r>
      <w:r w:rsidRPr="002B4B08">
        <w:rPr>
          <w:rFonts w:ascii="Times New Roman" w:hAnsi="Times New Roman"/>
          <w:sz w:val="26"/>
          <w:szCs w:val="26"/>
          <w:vertAlign w:val="subscript"/>
        </w:rPr>
        <w:t>z</w:t>
      </w:r>
      <w:r w:rsidRPr="002B4B08">
        <w:rPr>
          <w:rFonts w:ascii="Times New Roman" w:hAnsi="Times New Roman"/>
          <w:sz w:val="26"/>
          <w:szCs w:val="26"/>
        </w:rPr>
        <w:t xml:space="preserve"> có giá trị nhỏ (F</w:t>
      </w:r>
      <w:r w:rsidRPr="002B4B08">
        <w:rPr>
          <w:rFonts w:ascii="Times New Roman" w:hAnsi="Times New Roman"/>
          <w:sz w:val="26"/>
          <w:szCs w:val="26"/>
          <w:vertAlign w:val="subscript"/>
        </w:rPr>
        <w:t>z</w:t>
      </w:r>
      <w:r w:rsidRPr="002B4B08">
        <w:rPr>
          <w:rFonts w:ascii="Times New Roman" w:hAnsi="Times New Roman"/>
          <w:sz w:val="26"/>
          <w:szCs w:val="26"/>
        </w:rPr>
        <w:t xml:space="preserve"> dưới 450N), trị số các thông số độ nhám đạt được nhỏ (R</w:t>
      </w:r>
      <w:r w:rsidRPr="002B4B08">
        <w:rPr>
          <w:rFonts w:ascii="Times New Roman" w:hAnsi="Times New Roman"/>
          <w:sz w:val="26"/>
          <w:szCs w:val="26"/>
          <w:vertAlign w:val="subscript"/>
        </w:rPr>
        <w:t>a</w:t>
      </w:r>
      <w:r w:rsidRPr="002B4B08">
        <w:rPr>
          <w:rFonts w:ascii="Times New Roman" w:hAnsi="Times New Roman"/>
          <w:sz w:val="26"/>
          <w:szCs w:val="26"/>
        </w:rPr>
        <w:t xml:space="preserve"> = 0,08 – 0,2 µm; R</w:t>
      </w:r>
      <w:r w:rsidRPr="002B4B08">
        <w:rPr>
          <w:rFonts w:ascii="Times New Roman" w:hAnsi="Times New Roman"/>
          <w:sz w:val="26"/>
          <w:szCs w:val="26"/>
          <w:vertAlign w:val="subscript"/>
        </w:rPr>
        <w:t>z</w:t>
      </w:r>
      <w:r w:rsidRPr="002B4B08">
        <w:rPr>
          <w:rFonts w:ascii="Times New Roman" w:hAnsi="Times New Roman"/>
          <w:sz w:val="26"/>
          <w:szCs w:val="26"/>
        </w:rPr>
        <w:t xml:space="preserve"> = 0,5 – 1,5 µm) tương đương với mài tinh bề mặt. Trong khoảng thời gian này, tác dụng của hạt Nano Al</w:t>
      </w:r>
      <w:r w:rsidRPr="002B4B08">
        <w:rPr>
          <w:rFonts w:ascii="Times New Roman" w:hAnsi="Times New Roman"/>
          <w:sz w:val="26"/>
          <w:szCs w:val="26"/>
          <w:vertAlign w:val="subscript"/>
        </w:rPr>
        <w:t>2</w:t>
      </w:r>
      <w:r w:rsidRPr="002B4B08">
        <w:rPr>
          <w:rFonts w:ascii="Times New Roman" w:hAnsi="Times New Roman"/>
          <w:sz w:val="26"/>
          <w:szCs w:val="26"/>
        </w:rPr>
        <w:t>O</w:t>
      </w:r>
      <w:r w:rsidRPr="002B4B08">
        <w:rPr>
          <w:rFonts w:ascii="Times New Roman" w:hAnsi="Times New Roman"/>
          <w:sz w:val="26"/>
          <w:szCs w:val="26"/>
          <w:vertAlign w:val="subscript"/>
        </w:rPr>
        <w:t>3</w:t>
      </w:r>
      <w:r w:rsidRPr="002B4B08">
        <w:rPr>
          <w:rFonts w:ascii="Times New Roman" w:hAnsi="Times New Roman"/>
          <w:sz w:val="26"/>
          <w:szCs w:val="26"/>
        </w:rPr>
        <w:t xml:space="preserve"> chưa thực sự rõ nét, tuy nhiên lúc này các hạt Nano đã làm cho trị số các thành phần lực cắt, trị số R</w:t>
      </w:r>
      <w:r w:rsidRPr="002B4B08">
        <w:rPr>
          <w:rFonts w:ascii="Times New Roman" w:hAnsi="Times New Roman"/>
          <w:sz w:val="26"/>
          <w:szCs w:val="26"/>
          <w:vertAlign w:val="subscript"/>
        </w:rPr>
        <w:t>a</w:t>
      </w:r>
      <w:r w:rsidRPr="002B4B08">
        <w:rPr>
          <w:rFonts w:ascii="Times New Roman" w:hAnsi="Times New Roman"/>
          <w:sz w:val="26"/>
          <w:szCs w:val="26"/>
        </w:rPr>
        <w:t>, R</w:t>
      </w:r>
      <w:r w:rsidRPr="002B4B08">
        <w:rPr>
          <w:rFonts w:ascii="Times New Roman" w:hAnsi="Times New Roman"/>
          <w:sz w:val="26"/>
          <w:szCs w:val="26"/>
          <w:vertAlign w:val="subscript"/>
        </w:rPr>
        <w:t>z</w:t>
      </w:r>
      <w:r w:rsidRPr="002B4B08">
        <w:rPr>
          <w:rFonts w:ascii="Times New Roman" w:hAnsi="Times New Roman"/>
          <w:sz w:val="26"/>
          <w:szCs w:val="26"/>
        </w:rPr>
        <w:t xml:space="preserve"> giảm so với khi MQL không có hạt Nano, đặc biệt là khi dung dung dịch Emunxi. Trung bình khi dùng dung dịch Emunxi có 0,5% hạt Nano trị số R</w:t>
      </w:r>
      <w:r w:rsidRPr="002B4B08">
        <w:rPr>
          <w:rFonts w:ascii="Times New Roman" w:hAnsi="Times New Roman"/>
          <w:sz w:val="26"/>
          <w:szCs w:val="26"/>
          <w:vertAlign w:val="subscript"/>
        </w:rPr>
        <w:t>a</w:t>
      </w:r>
      <w:r w:rsidRPr="002B4B08">
        <w:rPr>
          <w:rFonts w:ascii="Times New Roman" w:hAnsi="Times New Roman"/>
          <w:sz w:val="26"/>
          <w:szCs w:val="26"/>
        </w:rPr>
        <w:t xml:space="preserve"> giảm còn 0,6 lần và lực F</w:t>
      </w:r>
      <w:r w:rsidRPr="002B4B08">
        <w:rPr>
          <w:rFonts w:ascii="Times New Roman" w:hAnsi="Times New Roman"/>
          <w:sz w:val="26"/>
          <w:szCs w:val="26"/>
          <w:vertAlign w:val="subscript"/>
        </w:rPr>
        <w:t>z</w:t>
      </w:r>
      <w:r w:rsidRPr="002B4B08">
        <w:rPr>
          <w:rFonts w:ascii="Times New Roman" w:hAnsi="Times New Roman"/>
          <w:sz w:val="26"/>
          <w:szCs w:val="26"/>
        </w:rPr>
        <w:t xml:space="preserve"> giảm còn 0,9 lần so với khi dùng dung dịch Emunxi không có hạt Nano.</w:t>
      </w:r>
    </w:p>
    <w:p w:rsidR="00871F24" w:rsidRPr="002B4B08" w:rsidRDefault="00871F24" w:rsidP="00871F24">
      <w:pPr>
        <w:spacing w:after="0"/>
        <w:ind w:firstLine="720"/>
        <w:jc w:val="both"/>
        <w:rPr>
          <w:rFonts w:ascii="Times New Roman" w:hAnsi="Times New Roman"/>
          <w:sz w:val="26"/>
          <w:szCs w:val="26"/>
        </w:rPr>
      </w:pPr>
      <w:r w:rsidRPr="002B4B08">
        <w:rPr>
          <w:rFonts w:ascii="Times New Roman" w:hAnsi="Times New Roman"/>
          <w:i/>
          <w:sz w:val="26"/>
          <w:szCs w:val="26"/>
        </w:rPr>
        <w:lastRenderedPageBreak/>
        <w:t>Nguyên nhân:</w:t>
      </w:r>
      <w:r w:rsidRPr="002B4B08">
        <w:rPr>
          <w:rFonts w:ascii="Times New Roman" w:hAnsi="Times New Roman"/>
          <w:sz w:val="26"/>
          <w:szCs w:val="26"/>
        </w:rPr>
        <w:t xml:space="preserve"> Trong khoảng thời gian ban đầu, dao chưa mòn nên chưa thấy rõ tác dụng của hạt Nano. Tuy nhiên, hạt Nano đã nằm lẫn trong màng dầu, nó đóng vai trò như các “viên bi” để tạo nên ma sát “lăn” thay cho ma sát “trượt” giữa mặt sau của dao với bề mặt gia công, mặt trước của dao với phoi,v.v. nên đã làm giảm ma sát, giảm mòn, giảm lực cắt,v.v.</w:t>
      </w:r>
    </w:p>
    <w:p w:rsidR="00871F24" w:rsidRPr="002B4B08" w:rsidRDefault="00871F24" w:rsidP="00871F24">
      <w:pPr>
        <w:spacing w:after="0"/>
        <w:ind w:firstLine="720"/>
        <w:jc w:val="both"/>
        <w:rPr>
          <w:rFonts w:ascii="Times New Roman" w:hAnsi="Times New Roman"/>
          <w:sz w:val="26"/>
          <w:szCs w:val="26"/>
        </w:rPr>
      </w:pPr>
      <w:r w:rsidRPr="002B4B08">
        <w:rPr>
          <w:rFonts w:ascii="Times New Roman" w:hAnsi="Times New Roman"/>
          <w:sz w:val="26"/>
          <w:szCs w:val="26"/>
        </w:rPr>
        <w:t>Theo thời gian, trong cả hai chế độ MQL là dùng dịch Emunxi và dầu đậu nành không có hạt Nano dao mòn nhanh, trị số các thành phần lực cắt F</w:t>
      </w:r>
      <w:r w:rsidRPr="002B4B08">
        <w:rPr>
          <w:rFonts w:ascii="Times New Roman" w:hAnsi="Times New Roman"/>
          <w:sz w:val="26"/>
          <w:szCs w:val="26"/>
          <w:vertAlign w:val="subscript"/>
        </w:rPr>
        <w:t>x</w:t>
      </w:r>
      <w:r w:rsidRPr="002B4B08">
        <w:rPr>
          <w:rFonts w:ascii="Times New Roman" w:hAnsi="Times New Roman"/>
          <w:sz w:val="26"/>
          <w:szCs w:val="26"/>
        </w:rPr>
        <w:t>, F</w:t>
      </w:r>
      <w:r w:rsidRPr="002B4B08">
        <w:rPr>
          <w:rFonts w:ascii="Times New Roman" w:hAnsi="Times New Roman"/>
          <w:sz w:val="26"/>
          <w:szCs w:val="26"/>
          <w:vertAlign w:val="subscript"/>
        </w:rPr>
        <w:t>y</w:t>
      </w:r>
      <w:r w:rsidRPr="002B4B08">
        <w:rPr>
          <w:rFonts w:ascii="Times New Roman" w:hAnsi="Times New Roman"/>
          <w:sz w:val="26"/>
          <w:szCs w:val="26"/>
        </w:rPr>
        <w:t>, F</w:t>
      </w:r>
      <w:r w:rsidRPr="002B4B08">
        <w:rPr>
          <w:rFonts w:ascii="Times New Roman" w:hAnsi="Times New Roman"/>
          <w:sz w:val="26"/>
          <w:szCs w:val="26"/>
          <w:vertAlign w:val="subscript"/>
        </w:rPr>
        <w:t>z</w:t>
      </w:r>
      <w:r w:rsidRPr="002B4B08">
        <w:rPr>
          <w:rFonts w:ascii="Times New Roman" w:hAnsi="Times New Roman"/>
          <w:sz w:val="26"/>
          <w:szCs w:val="26"/>
        </w:rPr>
        <w:t>; trị số nhám bề mặt R</w:t>
      </w:r>
      <w:r w:rsidRPr="002B4B08">
        <w:rPr>
          <w:rFonts w:ascii="Times New Roman" w:hAnsi="Times New Roman"/>
          <w:sz w:val="26"/>
          <w:szCs w:val="26"/>
          <w:vertAlign w:val="subscript"/>
        </w:rPr>
        <w:t>a</w:t>
      </w:r>
      <w:r w:rsidRPr="002B4B08">
        <w:rPr>
          <w:rFonts w:ascii="Times New Roman" w:hAnsi="Times New Roman"/>
          <w:sz w:val="26"/>
          <w:szCs w:val="26"/>
        </w:rPr>
        <w:t>, R</w:t>
      </w:r>
      <w:r w:rsidRPr="002B4B08">
        <w:rPr>
          <w:rFonts w:ascii="Times New Roman" w:hAnsi="Times New Roman"/>
          <w:sz w:val="26"/>
          <w:szCs w:val="26"/>
          <w:vertAlign w:val="subscript"/>
        </w:rPr>
        <w:t>z</w:t>
      </w:r>
      <w:r w:rsidRPr="002B4B08">
        <w:rPr>
          <w:rFonts w:ascii="Times New Roman" w:hAnsi="Times New Roman"/>
          <w:sz w:val="26"/>
          <w:szCs w:val="26"/>
        </w:rPr>
        <w:t xml:space="preserve"> đều tăng nhanh. Ở đây dùng chỉ tiêu đánh giá tuổi bền của dao là khi dao mòn khốc liệt, mất khả năng cắt thì tuổi bền của dao khi cắt với dầu đậu nành là 45 phút, với dung dịch Emunxi là 50 phút (tăng 110% so với dầu đậu nành). Tuy nhiên, với chế độ công nghệ như đã chọn, trị số nhám bề mặt vẫn nhỏ (R</w:t>
      </w:r>
      <w:r w:rsidRPr="002B4B08">
        <w:rPr>
          <w:rFonts w:ascii="Times New Roman" w:hAnsi="Times New Roman"/>
          <w:sz w:val="26"/>
          <w:szCs w:val="26"/>
          <w:vertAlign w:val="subscript"/>
        </w:rPr>
        <w:t>a</w:t>
      </w:r>
      <w:r w:rsidRPr="002B4B08">
        <w:rPr>
          <w:rFonts w:ascii="Times New Roman" w:hAnsi="Times New Roman"/>
          <w:sz w:val="26"/>
          <w:szCs w:val="26"/>
        </w:rPr>
        <w:t xml:space="preserve"> &lt; 0,35 µm, R</w:t>
      </w:r>
      <w:r w:rsidRPr="002B4B08">
        <w:rPr>
          <w:rFonts w:ascii="Times New Roman" w:hAnsi="Times New Roman"/>
          <w:sz w:val="26"/>
          <w:szCs w:val="26"/>
          <w:vertAlign w:val="subscript"/>
        </w:rPr>
        <w:t>z</w:t>
      </w:r>
      <w:r w:rsidRPr="002B4B08">
        <w:rPr>
          <w:rFonts w:ascii="Times New Roman" w:hAnsi="Times New Roman"/>
          <w:sz w:val="26"/>
          <w:szCs w:val="26"/>
        </w:rPr>
        <w:t xml:space="preserve"> &lt; 2,0 µm) nên chế độ này vẫn có thể sử dụng để phay tinh thép đã tôi.</w:t>
      </w:r>
    </w:p>
    <w:p w:rsidR="00871F24" w:rsidRPr="002B4B08" w:rsidRDefault="00871F24" w:rsidP="00871F24">
      <w:pPr>
        <w:spacing w:after="0"/>
        <w:ind w:firstLine="720"/>
        <w:jc w:val="both"/>
        <w:rPr>
          <w:rFonts w:ascii="Times New Roman" w:hAnsi="Times New Roman"/>
          <w:sz w:val="26"/>
          <w:szCs w:val="26"/>
        </w:rPr>
      </w:pPr>
      <w:r w:rsidRPr="002B4B08">
        <w:rPr>
          <w:rFonts w:ascii="Times New Roman" w:hAnsi="Times New Roman"/>
          <w:sz w:val="26"/>
          <w:szCs w:val="26"/>
        </w:rPr>
        <w:t>Theo thời gian, khi cắt với MQL có hạt Nano Al</w:t>
      </w:r>
      <w:r w:rsidRPr="002B4B08">
        <w:rPr>
          <w:rFonts w:ascii="Times New Roman" w:hAnsi="Times New Roman"/>
          <w:sz w:val="26"/>
          <w:szCs w:val="26"/>
          <w:vertAlign w:val="subscript"/>
        </w:rPr>
        <w:t>2</w:t>
      </w:r>
      <w:r w:rsidRPr="002B4B08">
        <w:rPr>
          <w:rFonts w:ascii="Times New Roman" w:hAnsi="Times New Roman"/>
          <w:sz w:val="26"/>
          <w:szCs w:val="26"/>
        </w:rPr>
        <w:t>O</w:t>
      </w:r>
      <w:r w:rsidRPr="002B4B08">
        <w:rPr>
          <w:rFonts w:ascii="Times New Roman" w:hAnsi="Times New Roman"/>
          <w:sz w:val="26"/>
          <w:szCs w:val="26"/>
          <w:vertAlign w:val="subscript"/>
        </w:rPr>
        <w:t>3</w:t>
      </w:r>
      <w:r w:rsidRPr="002B4B08">
        <w:rPr>
          <w:rFonts w:ascii="Times New Roman" w:hAnsi="Times New Roman"/>
          <w:sz w:val="26"/>
          <w:szCs w:val="26"/>
        </w:rPr>
        <w:t>, các chỉ tiêu đánh giá đều cho thấy tác dụng hiệu quả của hạt Nano. Cụ thể trị số các thành phần lực cắt, trị số R</w:t>
      </w:r>
      <w:r w:rsidRPr="002B4B08">
        <w:rPr>
          <w:rFonts w:ascii="Times New Roman" w:hAnsi="Times New Roman"/>
          <w:sz w:val="26"/>
          <w:szCs w:val="26"/>
          <w:vertAlign w:val="subscript"/>
        </w:rPr>
        <w:t>a</w:t>
      </w:r>
      <w:r w:rsidRPr="002B4B08">
        <w:rPr>
          <w:rFonts w:ascii="Times New Roman" w:hAnsi="Times New Roman"/>
          <w:sz w:val="26"/>
          <w:szCs w:val="26"/>
        </w:rPr>
        <w:t>, R</w:t>
      </w:r>
      <w:r w:rsidRPr="002B4B08">
        <w:rPr>
          <w:rFonts w:ascii="Times New Roman" w:hAnsi="Times New Roman"/>
          <w:sz w:val="26"/>
          <w:szCs w:val="26"/>
          <w:vertAlign w:val="subscript"/>
        </w:rPr>
        <w:t>z</w:t>
      </w:r>
      <w:r w:rsidRPr="002B4B08">
        <w:rPr>
          <w:rFonts w:ascii="Times New Roman" w:hAnsi="Times New Roman"/>
          <w:sz w:val="26"/>
          <w:szCs w:val="26"/>
        </w:rPr>
        <w:t xml:space="preserve"> nhỏ và tăng chậm. Dao mòn chậm và tuổi bền của dao tăng nhiều. Khi MQL với dầu đậu nành có hạt Nano Al</w:t>
      </w:r>
      <w:r w:rsidRPr="002B4B08">
        <w:rPr>
          <w:rFonts w:ascii="Times New Roman" w:hAnsi="Times New Roman"/>
          <w:sz w:val="26"/>
          <w:szCs w:val="26"/>
          <w:vertAlign w:val="subscript"/>
        </w:rPr>
        <w:t>2</w:t>
      </w:r>
      <w:r w:rsidRPr="002B4B08">
        <w:rPr>
          <w:rFonts w:ascii="Times New Roman" w:hAnsi="Times New Roman"/>
          <w:sz w:val="26"/>
          <w:szCs w:val="26"/>
        </w:rPr>
        <w:t>O</w:t>
      </w:r>
      <w:r w:rsidRPr="002B4B08">
        <w:rPr>
          <w:rFonts w:ascii="Times New Roman" w:hAnsi="Times New Roman"/>
          <w:sz w:val="26"/>
          <w:szCs w:val="26"/>
          <w:vertAlign w:val="subscript"/>
        </w:rPr>
        <w:t>3</w:t>
      </w:r>
      <w:r w:rsidRPr="002B4B08">
        <w:rPr>
          <w:rFonts w:ascii="Times New Roman" w:hAnsi="Times New Roman"/>
          <w:sz w:val="26"/>
          <w:szCs w:val="26"/>
        </w:rPr>
        <w:t xml:space="preserve">, tuổi bền của dao 80 phút </w:t>
      </w:r>
      <w:r w:rsidRPr="002B4B08">
        <w:rPr>
          <w:rFonts w:ascii="Times New Roman" w:hAnsi="Times New Roman"/>
          <w:i/>
          <w:sz w:val="26"/>
          <w:szCs w:val="26"/>
        </w:rPr>
        <w:t>(tăng 177% so với khi không có hạt Nano)</w:t>
      </w:r>
      <w:r w:rsidRPr="002B4B08">
        <w:rPr>
          <w:rFonts w:ascii="Times New Roman" w:hAnsi="Times New Roman"/>
          <w:sz w:val="26"/>
          <w:szCs w:val="26"/>
        </w:rPr>
        <w:t>. Khi MQL với dung dịch Emunxi có hạt Nano Al</w:t>
      </w:r>
      <w:r w:rsidRPr="002B4B08">
        <w:rPr>
          <w:rFonts w:ascii="Times New Roman" w:hAnsi="Times New Roman"/>
          <w:sz w:val="26"/>
          <w:szCs w:val="26"/>
          <w:vertAlign w:val="subscript"/>
        </w:rPr>
        <w:t>2</w:t>
      </w:r>
      <w:r w:rsidRPr="002B4B08">
        <w:rPr>
          <w:rFonts w:ascii="Times New Roman" w:hAnsi="Times New Roman"/>
          <w:sz w:val="26"/>
          <w:szCs w:val="26"/>
        </w:rPr>
        <w:t>O</w:t>
      </w:r>
      <w:r w:rsidRPr="002B4B08">
        <w:rPr>
          <w:rFonts w:ascii="Times New Roman" w:hAnsi="Times New Roman"/>
          <w:sz w:val="26"/>
          <w:szCs w:val="26"/>
          <w:vertAlign w:val="subscript"/>
        </w:rPr>
        <w:t>3</w:t>
      </w:r>
      <w:r w:rsidRPr="002B4B08">
        <w:rPr>
          <w:rFonts w:ascii="Times New Roman" w:hAnsi="Times New Roman"/>
          <w:sz w:val="26"/>
          <w:szCs w:val="26"/>
        </w:rPr>
        <w:t xml:space="preserve">, tuổi bền của dao 115 phút </w:t>
      </w:r>
      <w:r w:rsidRPr="002B4B08">
        <w:rPr>
          <w:rFonts w:ascii="Times New Roman" w:hAnsi="Times New Roman"/>
          <w:i/>
          <w:sz w:val="26"/>
          <w:szCs w:val="26"/>
        </w:rPr>
        <w:t>(tăng 230% so với khi không có hạt Nano)</w:t>
      </w:r>
      <w:r w:rsidRPr="002B4B08">
        <w:rPr>
          <w:rFonts w:ascii="Times New Roman" w:hAnsi="Times New Roman"/>
          <w:sz w:val="26"/>
          <w:szCs w:val="26"/>
        </w:rPr>
        <w:t xml:space="preserve">. </w:t>
      </w:r>
    </w:p>
    <w:p w:rsidR="00871F24" w:rsidRPr="002B4B08" w:rsidRDefault="00871F24" w:rsidP="00871F24">
      <w:pPr>
        <w:spacing w:after="0"/>
        <w:ind w:firstLine="720"/>
        <w:jc w:val="both"/>
        <w:rPr>
          <w:rFonts w:ascii="Times New Roman" w:hAnsi="Times New Roman"/>
          <w:sz w:val="26"/>
          <w:szCs w:val="26"/>
        </w:rPr>
      </w:pPr>
      <w:r w:rsidRPr="002B4B08">
        <w:rPr>
          <w:rFonts w:ascii="Times New Roman" w:hAnsi="Times New Roman"/>
          <w:i/>
          <w:sz w:val="26"/>
          <w:szCs w:val="26"/>
        </w:rPr>
        <w:t>Nguyên nhân:</w:t>
      </w:r>
      <w:r w:rsidRPr="002B4B08">
        <w:rPr>
          <w:rFonts w:ascii="Times New Roman" w:hAnsi="Times New Roman"/>
          <w:sz w:val="26"/>
          <w:szCs w:val="26"/>
        </w:rPr>
        <w:t xml:space="preserve"> khi gia công vật liệu có độ cứng cao, dạng mòn chủ yếu của dao là trên lưỡi cắt chính và trên mặt sau. Khi trên mặt sau mòn đến diện tích “hợp lý”, thì sự hình thành màng dầu thuận lợi và số hạt Nano đóng vai trò “viên bi” trong vùng cắt tăng, lúc này ma sát trong vùng cắt chủ yếu là “ma sát lăn” nên lực ma sát giảm, lực cắt giảm, tốc độ mòn giảm, tuổi bền của dao tăng. Qua tất cả các thí nghiệm đều cho thấy khi cắt đến khoảng thời gian nhất định, trị số các thành phần lực cắt, trị số nhám bề mặt đều giảm, giữ giá trị ổn định một thời gian sau đó bắt đầu tăng dần. Qua đó cho thấy có thể tồn tại diện tích mòn “hợp lý” để các hạt Nano phát huy tác dụng tốt nhất. Khi lượng mòn vượt qua giá trị này thì các trị số đều tăng.</w:t>
      </w:r>
    </w:p>
    <w:p w:rsidR="00871F24" w:rsidRPr="002B4B08" w:rsidRDefault="00871F24" w:rsidP="00871F24">
      <w:pPr>
        <w:spacing w:after="0"/>
        <w:ind w:firstLine="720"/>
        <w:jc w:val="both"/>
        <w:rPr>
          <w:rFonts w:ascii="Times New Roman" w:hAnsi="Times New Roman"/>
          <w:i/>
          <w:sz w:val="26"/>
          <w:szCs w:val="26"/>
        </w:rPr>
      </w:pPr>
      <w:r w:rsidRPr="002B4B08">
        <w:rPr>
          <w:rFonts w:ascii="Times New Roman" w:hAnsi="Times New Roman"/>
          <w:sz w:val="26"/>
          <w:szCs w:val="26"/>
        </w:rPr>
        <w:t>Kết quả cho thấy, khi dùng dung dịch Emunxi có hạt Nano Al</w:t>
      </w:r>
      <w:r w:rsidRPr="002B4B08">
        <w:rPr>
          <w:rFonts w:ascii="Times New Roman" w:hAnsi="Times New Roman"/>
          <w:sz w:val="26"/>
          <w:szCs w:val="26"/>
          <w:vertAlign w:val="subscript"/>
        </w:rPr>
        <w:t>2</w:t>
      </w:r>
      <w:r w:rsidRPr="002B4B08">
        <w:rPr>
          <w:rFonts w:ascii="Times New Roman" w:hAnsi="Times New Roman"/>
          <w:sz w:val="26"/>
          <w:szCs w:val="26"/>
        </w:rPr>
        <w:t>O</w:t>
      </w:r>
      <w:r w:rsidRPr="002B4B08">
        <w:rPr>
          <w:rFonts w:ascii="Times New Roman" w:hAnsi="Times New Roman"/>
          <w:sz w:val="26"/>
          <w:szCs w:val="26"/>
          <w:vertAlign w:val="subscript"/>
        </w:rPr>
        <w:t>3</w:t>
      </w:r>
      <w:r w:rsidRPr="002B4B08">
        <w:rPr>
          <w:rFonts w:ascii="Times New Roman" w:hAnsi="Times New Roman"/>
          <w:sz w:val="26"/>
          <w:szCs w:val="26"/>
        </w:rPr>
        <w:t xml:space="preserve"> cho kết quả tốt hơn khi dùng dầu đậu nành có hạt Nano. Cụ thể, tuổi bền của dao khi dùng dung dịch Emunxi có hạt Nano Al</w:t>
      </w:r>
      <w:r w:rsidRPr="002B4B08">
        <w:rPr>
          <w:rFonts w:ascii="Times New Roman" w:hAnsi="Times New Roman"/>
          <w:sz w:val="26"/>
          <w:szCs w:val="26"/>
          <w:vertAlign w:val="subscript"/>
        </w:rPr>
        <w:t>2</w:t>
      </w:r>
      <w:r w:rsidRPr="002B4B08">
        <w:rPr>
          <w:rFonts w:ascii="Times New Roman" w:hAnsi="Times New Roman"/>
          <w:sz w:val="26"/>
          <w:szCs w:val="26"/>
        </w:rPr>
        <w:t>O</w:t>
      </w:r>
      <w:r w:rsidRPr="002B4B08">
        <w:rPr>
          <w:rFonts w:ascii="Times New Roman" w:hAnsi="Times New Roman"/>
          <w:sz w:val="26"/>
          <w:szCs w:val="26"/>
          <w:vertAlign w:val="subscript"/>
        </w:rPr>
        <w:t>3</w:t>
      </w:r>
      <w:r w:rsidRPr="002B4B08">
        <w:rPr>
          <w:rFonts w:ascii="Times New Roman" w:hAnsi="Times New Roman"/>
          <w:sz w:val="26"/>
          <w:szCs w:val="26"/>
        </w:rPr>
        <w:t xml:space="preserve"> cao hơn 144% khi dùng dầu đậu nành có hạt Nano. Trị số các thành phần lực cắt, nhám bề mặt khi dùng dung dịch Emunxi nhỏ hơn khi dùng dầu đậu nành </w:t>
      </w:r>
      <w:r w:rsidRPr="002B4B08">
        <w:rPr>
          <w:rFonts w:ascii="Times New Roman" w:hAnsi="Times New Roman"/>
          <w:i/>
          <w:sz w:val="26"/>
          <w:szCs w:val="26"/>
        </w:rPr>
        <w:t>(trung bình R</w:t>
      </w:r>
      <w:r w:rsidRPr="002B4B08">
        <w:rPr>
          <w:rFonts w:ascii="Times New Roman" w:hAnsi="Times New Roman"/>
          <w:i/>
          <w:sz w:val="26"/>
          <w:szCs w:val="26"/>
          <w:vertAlign w:val="subscript"/>
        </w:rPr>
        <w:t>a</w:t>
      </w:r>
      <w:r w:rsidRPr="002B4B08">
        <w:rPr>
          <w:rFonts w:ascii="Times New Roman" w:hAnsi="Times New Roman"/>
          <w:i/>
          <w:sz w:val="26"/>
          <w:szCs w:val="26"/>
        </w:rPr>
        <w:t xml:space="preserve"> nhỏ hơn 66%, F</w:t>
      </w:r>
      <w:r w:rsidRPr="002B4B08">
        <w:rPr>
          <w:rFonts w:ascii="Times New Roman" w:hAnsi="Times New Roman"/>
          <w:i/>
          <w:sz w:val="26"/>
          <w:szCs w:val="26"/>
          <w:vertAlign w:val="subscript"/>
        </w:rPr>
        <w:t>z</w:t>
      </w:r>
      <w:r w:rsidRPr="002B4B08">
        <w:rPr>
          <w:rFonts w:ascii="Times New Roman" w:hAnsi="Times New Roman"/>
          <w:i/>
          <w:sz w:val="26"/>
          <w:szCs w:val="26"/>
        </w:rPr>
        <w:t xml:space="preserve"> nhỏ hơn 60%,v.v). </w:t>
      </w:r>
    </w:p>
    <w:p w:rsidR="00871F24" w:rsidRPr="002B4B08" w:rsidRDefault="00871F24" w:rsidP="00871F24">
      <w:pPr>
        <w:spacing w:after="0"/>
        <w:ind w:firstLine="720"/>
        <w:jc w:val="both"/>
        <w:rPr>
          <w:rFonts w:ascii="Times New Roman" w:hAnsi="Times New Roman"/>
          <w:sz w:val="26"/>
          <w:szCs w:val="26"/>
        </w:rPr>
      </w:pPr>
      <w:r w:rsidRPr="002B4B08">
        <w:rPr>
          <w:rFonts w:ascii="Times New Roman" w:hAnsi="Times New Roman"/>
          <w:i/>
          <w:sz w:val="26"/>
          <w:szCs w:val="26"/>
        </w:rPr>
        <w:t xml:space="preserve">Nguyên nhân: </w:t>
      </w:r>
      <w:r w:rsidRPr="002B4B08">
        <w:rPr>
          <w:rFonts w:ascii="Times New Roman" w:hAnsi="Times New Roman"/>
          <w:sz w:val="26"/>
          <w:szCs w:val="26"/>
        </w:rPr>
        <w:t>do</w:t>
      </w:r>
      <w:r w:rsidRPr="002B4B08">
        <w:rPr>
          <w:rFonts w:ascii="Times New Roman" w:hAnsi="Times New Roman"/>
          <w:i/>
          <w:sz w:val="26"/>
          <w:szCs w:val="26"/>
        </w:rPr>
        <w:t xml:space="preserve"> </w:t>
      </w:r>
      <w:r w:rsidRPr="002B4B08">
        <w:rPr>
          <w:rFonts w:ascii="Times New Roman" w:hAnsi="Times New Roman"/>
          <w:sz w:val="26"/>
          <w:szCs w:val="26"/>
        </w:rPr>
        <w:t>khi phay cứng bằng dao phay mặt đầu nhiệt cắt lớn và dầu đậu nành có nhiệt độ cháy thấp nên khả năng bôi trơn làm nguội bị hạn chế so với Emunxi (cả khi có hạt Nano và khi không có hạt Nano, kết quả này phù hợp với các nghiên cứu trước đây [15, 16]).</w:t>
      </w:r>
    </w:p>
    <w:p w:rsidR="00871F24" w:rsidRPr="002B4B08" w:rsidRDefault="00871F24" w:rsidP="00871F24">
      <w:pPr>
        <w:spacing w:after="0"/>
        <w:ind w:firstLine="720"/>
        <w:jc w:val="both"/>
        <w:rPr>
          <w:rFonts w:ascii="Times New Roman" w:hAnsi="Times New Roman"/>
          <w:sz w:val="26"/>
          <w:szCs w:val="26"/>
        </w:rPr>
      </w:pPr>
      <w:r w:rsidRPr="002B4B08">
        <w:rPr>
          <w:rFonts w:ascii="Times New Roman" w:hAnsi="Times New Roman"/>
          <w:sz w:val="26"/>
          <w:szCs w:val="26"/>
        </w:rPr>
        <w:t xml:space="preserve">Trên các hình 3.15 và hình 3.16 cho thấy sự khác biệt về mòn dao khi phay cứng với MQL sử dụng dầu đậu nành không có hạt Nano và có hạt Nano. Hình 3.15 cho thấy lượng </w:t>
      </w:r>
      <w:r w:rsidRPr="002B4B08">
        <w:rPr>
          <w:rFonts w:ascii="Times New Roman" w:hAnsi="Times New Roman"/>
          <w:noProof/>
          <w:sz w:val="26"/>
          <w:szCs w:val="26"/>
        </w:rPr>
        <w:t xml:space="preserve">mòn dao khi </w:t>
      </w:r>
      <w:r w:rsidRPr="002B4B08">
        <w:rPr>
          <w:rFonts w:ascii="Times New Roman" w:hAnsi="Times New Roman"/>
          <w:sz w:val="26"/>
          <w:szCs w:val="26"/>
        </w:rPr>
        <w:t xml:space="preserve">không có hạt Nano. Lúc này lượng mòn chủ yếu tập trung vào lưỡi cắt chính trên cả mặt trước và mặt sau của dao [16]. Hình 3.16 cho thấy lượng </w:t>
      </w:r>
      <w:r w:rsidRPr="002B4B08">
        <w:rPr>
          <w:rFonts w:ascii="Times New Roman" w:hAnsi="Times New Roman"/>
          <w:noProof/>
          <w:sz w:val="26"/>
          <w:szCs w:val="26"/>
        </w:rPr>
        <w:t xml:space="preserve">mòn dao khi </w:t>
      </w:r>
      <w:r w:rsidRPr="002B4B08">
        <w:rPr>
          <w:rFonts w:ascii="Times New Roman" w:hAnsi="Times New Roman"/>
          <w:sz w:val="26"/>
          <w:szCs w:val="26"/>
        </w:rPr>
        <w:t xml:space="preserve">có hạt Nano. Lúc này do ma sát giữa phoi và mặt trước của dao giảm </w:t>
      </w:r>
      <w:r w:rsidRPr="002B4B08">
        <w:rPr>
          <w:rFonts w:ascii="Times New Roman" w:hAnsi="Times New Roman"/>
          <w:i/>
          <w:sz w:val="26"/>
          <w:szCs w:val="26"/>
        </w:rPr>
        <w:t>(ma sát lăn)</w:t>
      </w:r>
      <w:r w:rsidRPr="002B4B08">
        <w:rPr>
          <w:rFonts w:ascii="Times New Roman" w:hAnsi="Times New Roman"/>
          <w:sz w:val="26"/>
          <w:szCs w:val="26"/>
        </w:rPr>
        <w:t xml:space="preserve"> nên áp lực không tập trung vào vùng lưỡi cắt chính mà tạo nên vùng bị cào </w:t>
      </w:r>
      <w:r w:rsidRPr="002B4B08">
        <w:rPr>
          <w:rFonts w:ascii="Times New Roman" w:hAnsi="Times New Roman"/>
          <w:sz w:val="26"/>
          <w:szCs w:val="26"/>
        </w:rPr>
        <w:lastRenderedPageBreak/>
        <w:t>xước trên mặt trước của dao (hình 3.16a). Trên mặt sau của dao hình thành vùng mòn nhỏ, đây là vùng để tạo nên màng dầu và chỗ chứa các hạt Nano đóng vai trò là “viên bi”. Do ma sát giữa mặt sau của dao với bề mặt gia công giảm nên áp lực lên lưỡi cắt chính giảm. Kết quả lưỡi cắt chính mòn đều, khác biệt so với khi không có hạt Nano (hình 3.16b)</w:t>
      </w:r>
      <w:r w:rsidRPr="002B4B08">
        <w:rPr>
          <w:rFonts w:ascii="Times New Roman" w:hAnsi="Times New Roman"/>
          <w:i/>
          <w:sz w:val="26"/>
          <w:szCs w:val="26"/>
        </w:rPr>
        <w:t>.</w:t>
      </w:r>
      <w:r w:rsidRPr="002B4B08">
        <w:rPr>
          <w:rFonts w:ascii="Times New Roman" w:hAnsi="Times New Roman"/>
          <w:sz w:val="26"/>
          <w:szCs w:val="26"/>
        </w:rPr>
        <w:t xml:space="preserve"> </w:t>
      </w:r>
    </w:p>
    <w:p w:rsidR="00871F24" w:rsidRPr="002063EB" w:rsidRDefault="002063EB" w:rsidP="00871F24">
      <w:pPr>
        <w:pStyle w:val="Heading3"/>
        <w:rPr>
          <w:rFonts w:ascii="Times New Roman" w:hAnsi="Times New Roman" w:cs="Times New Roman"/>
          <w:i/>
          <w:color w:val="auto"/>
          <w:sz w:val="26"/>
          <w:szCs w:val="26"/>
        </w:rPr>
      </w:pPr>
      <w:bookmarkStart w:id="3" w:name="_Toc486747945"/>
      <w:r w:rsidRPr="002063EB">
        <w:rPr>
          <w:rFonts w:ascii="Times New Roman" w:hAnsi="Times New Roman" w:cs="Times New Roman"/>
          <w:i/>
          <w:color w:val="auto"/>
          <w:sz w:val="26"/>
          <w:szCs w:val="26"/>
        </w:rPr>
        <w:t>3.3</w:t>
      </w:r>
      <w:r w:rsidR="00871F24" w:rsidRPr="002063EB">
        <w:rPr>
          <w:rFonts w:ascii="Times New Roman" w:hAnsi="Times New Roman" w:cs="Times New Roman"/>
          <w:i/>
          <w:color w:val="auto"/>
          <w:sz w:val="26"/>
          <w:szCs w:val="26"/>
        </w:rPr>
        <w:t xml:space="preserve">. Kết luận </w:t>
      </w:r>
      <w:bookmarkEnd w:id="3"/>
    </w:p>
    <w:p w:rsidR="00871F24" w:rsidRPr="002B4B08" w:rsidRDefault="00871F24" w:rsidP="00871F24">
      <w:pPr>
        <w:jc w:val="both"/>
        <w:rPr>
          <w:rFonts w:ascii="Times New Roman" w:hAnsi="Times New Roman" w:cs="Times New Roman"/>
          <w:sz w:val="26"/>
          <w:szCs w:val="26"/>
        </w:rPr>
      </w:pPr>
      <w:r w:rsidRPr="002B4B08">
        <w:rPr>
          <w:rFonts w:ascii="Times New Roman" w:hAnsi="Times New Roman" w:cs="Times New Roman"/>
          <w:sz w:val="26"/>
          <w:szCs w:val="26"/>
        </w:rPr>
        <w:tab/>
        <w:t>Trên cơ sở bài toán được đặt ra, tác giả đã triển khai và hoàn thành các công việc:</w:t>
      </w:r>
    </w:p>
    <w:p w:rsidR="00871F24" w:rsidRPr="002B4B08" w:rsidRDefault="00871F24" w:rsidP="00871F24">
      <w:pPr>
        <w:jc w:val="both"/>
        <w:rPr>
          <w:rFonts w:ascii="Times New Roman" w:hAnsi="Times New Roman" w:cs="Times New Roman"/>
          <w:sz w:val="26"/>
          <w:szCs w:val="26"/>
        </w:rPr>
      </w:pPr>
      <w:r w:rsidRPr="002B4B08">
        <w:rPr>
          <w:rFonts w:ascii="Times New Roman" w:hAnsi="Times New Roman" w:cs="Times New Roman"/>
          <w:sz w:val="26"/>
          <w:szCs w:val="26"/>
        </w:rPr>
        <w:tab/>
        <w:t>- Xây dựng được hệ thống thí nghiệm đảm bảo đáp ứng tốt yêu cầu nghiên cứu. Hệ thống hoạt động ổn định, tin cậy;</w:t>
      </w:r>
    </w:p>
    <w:p w:rsidR="00871F24" w:rsidRPr="002B4B08" w:rsidRDefault="00871F24" w:rsidP="00871F24">
      <w:pPr>
        <w:ind w:firstLine="720"/>
        <w:jc w:val="both"/>
        <w:rPr>
          <w:rFonts w:ascii="Times New Roman" w:hAnsi="Times New Roman" w:cs="Times New Roman"/>
          <w:sz w:val="26"/>
          <w:szCs w:val="26"/>
        </w:rPr>
      </w:pPr>
      <w:r w:rsidRPr="002B4B08">
        <w:rPr>
          <w:rFonts w:ascii="Times New Roman" w:hAnsi="Times New Roman" w:cs="Times New Roman"/>
          <w:sz w:val="26"/>
          <w:szCs w:val="26"/>
        </w:rPr>
        <w:t>- Đã triển khai thí nghiệm theo đúng quy hoạch, số liệu thí nghiệm thu thập được đảm bảo độ chính xác, độ tin cậy;</w:t>
      </w:r>
    </w:p>
    <w:p w:rsidR="00871F24" w:rsidRPr="002B4B08" w:rsidRDefault="00871F24" w:rsidP="00871F24">
      <w:pPr>
        <w:jc w:val="both"/>
        <w:rPr>
          <w:rFonts w:ascii="Times New Roman" w:hAnsi="Times New Roman" w:cs="Times New Roman"/>
          <w:sz w:val="26"/>
          <w:szCs w:val="26"/>
        </w:rPr>
      </w:pPr>
      <w:r w:rsidRPr="002B4B08">
        <w:rPr>
          <w:rFonts w:ascii="Times New Roman" w:hAnsi="Times New Roman" w:cs="Times New Roman"/>
          <w:sz w:val="26"/>
          <w:szCs w:val="26"/>
        </w:rPr>
        <w:tab/>
        <w:t>- Đã tiến hành xử lý số liệu thí nghiệm, về cơ bản đã chứng minh được các giả thuyết đã đề xuất, kết quả thu được khả quan, đã đưa ra được các kết luận và chỉ dẫn công nghệ cần thiết.</w:t>
      </w:r>
    </w:p>
    <w:p w:rsidR="00871F24" w:rsidRPr="002B4B08" w:rsidRDefault="002063EB" w:rsidP="002063EB">
      <w:pPr>
        <w:pStyle w:val="Heading2"/>
        <w:jc w:val="both"/>
        <w:rPr>
          <w:rFonts w:ascii="Times New Roman" w:hAnsi="Times New Roman" w:cs="Times New Roman"/>
          <w:color w:val="auto"/>
        </w:rPr>
      </w:pPr>
      <w:bookmarkStart w:id="4" w:name="_Toc486747947"/>
      <w:r>
        <w:rPr>
          <w:rFonts w:ascii="Times New Roman" w:hAnsi="Times New Roman" w:cs="Times New Roman"/>
          <w:color w:val="auto"/>
        </w:rPr>
        <w:t xml:space="preserve">IV. </w:t>
      </w:r>
      <w:r w:rsidRPr="002B4B08">
        <w:rPr>
          <w:rFonts w:ascii="Times New Roman" w:hAnsi="Times New Roman" w:cs="Times New Roman"/>
          <w:color w:val="auto"/>
        </w:rPr>
        <w:t>NGHIÊN CỨU ẢNH HƯỞNG CỦA NỒNG ĐỘ HẠT NANO TRONG DUNG DỊCH NANOFLUID ĐẾN LỰC CẮT, MÒN, TUỔI BỀN VÀ NHÁM BỀ MẶT KHI PHAY CỨNG THÉP 60SI</w:t>
      </w:r>
      <w:r w:rsidRPr="002B4B08">
        <w:rPr>
          <w:rFonts w:ascii="Times New Roman" w:hAnsi="Times New Roman" w:cs="Times New Roman"/>
          <w:color w:val="auto"/>
          <w:vertAlign w:val="subscript"/>
        </w:rPr>
        <w:t>2</w:t>
      </w:r>
      <w:r w:rsidRPr="002B4B08">
        <w:rPr>
          <w:rFonts w:ascii="Times New Roman" w:hAnsi="Times New Roman" w:cs="Times New Roman"/>
          <w:color w:val="auto"/>
        </w:rPr>
        <w:t>MN</w:t>
      </w:r>
      <w:bookmarkEnd w:id="4"/>
    </w:p>
    <w:p w:rsidR="00871F24" w:rsidRPr="002B4B08" w:rsidRDefault="00871F24" w:rsidP="00871F24">
      <w:pPr>
        <w:widowControl w:val="0"/>
        <w:autoSpaceDE w:val="0"/>
        <w:autoSpaceDN w:val="0"/>
        <w:adjustRightInd w:val="0"/>
        <w:spacing w:after="0"/>
        <w:ind w:right="31" w:firstLine="720"/>
        <w:jc w:val="both"/>
        <w:rPr>
          <w:rFonts w:ascii="Times New Roman" w:hAnsi="Times New Roman" w:cs="Times New Roman"/>
          <w:sz w:val="26"/>
          <w:szCs w:val="26"/>
        </w:rPr>
      </w:pPr>
      <w:r w:rsidRPr="002B4B08">
        <w:rPr>
          <w:rFonts w:ascii="Times New Roman" w:hAnsi="Times New Roman"/>
          <w:sz w:val="26"/>
          <w:szCs w:val="26"/>
        </w:rPr>
        <w:t>Sau khi tiến hành thí nghiệm và thu thập kết quả đo, tác giả sử dụng phần mềm Malab xử lý số liệu thí nghiệm cho kết quả:</w:t>
      </w:r>
    </w:p>
    <w:p w:rsidR="00871F24" w:rsidRPr="002B4B08" w:rsidRDefault="002063EB" w:rsidP="00871F24">
      <w:pPr>
        <w:pStyle w:val="Heading4"/>
        <w:rPr>
          <w:rFonts w:ascii="Times New Roman" w:hAnsi="Times New Roman" w:cs="Times New Roman"/>
          <w:color w:val="auto"/>
          <w:sz w:val="26"/>
          <w:szCs w:val="26"/>
        </w:rPr>
      </w:pPr>
      <w:r>
        <w:rPr>
          <w:rFonts w:ascii="Times New Roman" w:hAnsi="Times New Roman" w:cs="Times New Roman"/>
          <w:color w:val="auto"/>
          <w:sz w:val="26"/>
          <w:szCs w:val="26"/>
        </w:rPr>
        <w:t>4.</w:t>
      </w:r>
      <w:r w:rsidR="00871F24" w:rsidRPr="002B4B08">
        <w:rPr>
          <w:rFonts w:ascii="Times New Roman" w:hAnsi="Times New Roman" w:cs="Times New Roman"/>
          <w:color w:val="auto"/>
          <w:sz w:val="26"/>
          <w:szCs w:val="26"/>
        </w:rPr>
        <w:t>1. Ảnh hưởng của thời gian cắt đến lực cắt và nhám bề mặt gia công</w:t>
      </w:r>
    </w:p>
    <w:p w:rsidR="00871F24" w:rsidRPr="002B4B08" w:rsidRDefault="00871F24" w:rsidP="00871F24">
      <w:pPr>
        <w:pStyle w:val="Heading4"/>
        <w:ind w:firstLine="720"/>
        <w:rPr>
          <w:rFonts w:ascii="Times New Roman" w:hAnsi="Times New Roman" w:cs="Times New Roman"/>
          <w:color w:val="auto"/>
          <w:sz w:val="26"/>
          <w:szCs w:val="26"/>
        </w:rPr>
      </w:pPr>
      <w:r w:rsidRPr="002B4B08">
        <w:rPr>
          <w:rFonts w:ascii="Times New Roman" w:hAnsi="Times New Roman" w:cs="Times New Roman"/>
          <w:color w:val="auto"/>
          <w:sz w:val="26"/>
          <w:szCs w:val="26"/>
        </w:rPr>
        <w:t xml:space="preserve">1. Lực cắt </w:t>
      </w:r>
    </w:p>
    <w:p w:rsidR="00871F24" w:rsidRPr="002B4B08" w:rsidRDefault="00871F24" w:rsidP="00871F24">
      <w:pPr>
        <w:widowControl w:val="0"/>
        <w:autoSpaceDE w:val="0"/>
        <w:autoSpaceDN w:val="0"/>
        <w:adjustRightInd w:val="0"/>
        <w:ind w:right="31" w:firstLine="720"/>
        <w:jc w:val="both"/>
        <w:rPr>
          <w:rFonts w:ascii="Times New Roman" w:hAnsi="Times New Roman"/>
          <w:sz w:val="26"/>
          <w:szCs w:val="26"/>
        </w:rPr>
      </w:pPr>
      <w:r w:rsidRPr="002B4B08">
        <w:rPr>
          <w:rFonts w:ascii="Times New Roman" w:hAnsi="Times New Roman"/>
          <w:sz w:val="26"/>
          <w:szCs w:val="26"/>
        </w:rPr>
        <w:t>Hàm hồi quy thực nghiệm phản ánh ảnh hưởng của thời gian cắt đến thành phần lực cắt F</w:t>
      </w:r>
      <w:r w:rsidRPr="002B4B08">
        <w:rPr>
          <w:rFonts w:ascii="Times New Roman" w:hAnsi="Times New Roman"/>
          <w:sz w:val="26"/>
          <w:szCs w:val="26"/>
          <w:vertAlign w:val="subscript"/>
        </w:rPr>
        <w:t>z</w:t>
      </w:r>
      <w:r w:rsidRPr="002B4B08">
        <w:rPr>
          <w:rFonts w:ascii="Times New Roman" w:hAnsi="Times New Roman"/>
          <w:sz w:val="26"/>
          <w:szCs w:val="26"/>
        </w:rPr>
        <w:t xml:space="preserve"> tương ứng với các giá trị nồng độ hạt khác nhau và cho ở các Bảng 4.1. Đồ thị cho ở Hình 4.2 </w:t>
      </w:r>
    </w:p>
    <w:p w:rsidR="00871F24" w:rsidRPr="002B4B08" w:rsidRDefault="00871F24" w:rsidP="00871F24">
      <w:pPr>
        <w:widowControl w:val="0"/>
        <w:autoSpaceDE w:val="0"/>
        <w:autoSpaceDN w:val="0"/>
        <w:adjustRightInd w:val="0"/>
        <w:ind w:right="31"/>
        <w:jc w:val="both"/>
        <w:rPr>
          <w:rFonts w:ascii="Times New Roman" w:hAnsi="Times New Roman"/>
          <w:i/>
          <w:sz w:val="26"/>
          <w:szCs w:val="26"/>
        </w:rPr>
      </w:pPr>
      <w:r w:rsidRPr="002B4B08">
        <w:rPr>
          <w:rFonts w:ascii="Times New Roman" w:hAnsi="Times New Roman"/>
          <w:b/>
          <w:i/>
          <w:sz w:val="26"/>
          <w:szCs w:val="26"/>
        </w:rPr>
        <w:t>Bảng 4.1.</w:t>
      </w:r>
      <w:r w:rsidRPr="002B4B08">
        <w:rPr>
          <w:rFonts w:ascii="Times New Roman" w:hAnsi="Times New Roman"/>
          <w:i/>
          <w:sz w:val="26"/>
          <w:szCs w:val="26"/>
        </w:rPr>
        <w:t xml:space="preserve"> Hàm hồi quy thực nghiệm của thành phần </w:t>
      </w:r>
      <w:r w:rsidRPr="002B4B08">
        <w:rPr>
          <w:rFonts w:ascii="Times New Roman" w:eastAsia="Times New Roman" w:hAnsi="Times New Roman" w:cs="Times New Roman"/>
          <w:bCs/>
          <w:sz w:val="24"/>
          <w:szCs w:val="24"/>
        </w:rPr>
        <w:t>F</w:t>
      </w:r>
      <w:r w:rsidRPr="002B4B08">
        <w:rPr>
          <w:rFonts w:ascii="Times New Roman" w:eastAsia="Times New Roman" w:hAnsi="Times New Roman" w:cs="Times New Roman"/>
          <w:bCs/>
          <w:sz w:val="24"/>
          <w:szCs w:val="24"/>
          <w:vertAlign w:val="subscript"/>
        </w:rPr>
        <w:t>z</w:t>
      </w:r>
      <w:r w:rsidRPr="002B4B08">
        <w:rPr>
          <w:rFonts w:ascii="Times New Roman" w:hAnsi="Times New Roman"/>
          <w:i/>
          <w:sz w:val="26"/>
          <w:szCs w:val="26"/>
        </w:rPr>
        <w:t xml:space="preserve"> lực cắt phụ thuộc thời gian cắt </w:t>
      </w:r>
    </w:p>
    <w:tbl>
      <w:tblPr>
        <w:tblStyle w:val="TableGrid"/>
        <w:tblW w:w="8005" w:type="dxa"/>
        <w:jc w:val="center"/>
        <w:tblLayout w:type="fixed"/>
        <w:tblLook w:val="04A0"/>
      </w:tblPr>
      <w:tblGrid>
        <w:gridCol w:w="2605"/>
        <w:gridCol w:w="5400"/>
      </w:tblGrid>
      <w:tr w:rsidR="00871F24" w:rsidRPr="002B4B08" w:rsidTr="002063EB">
        <w:trPr>
          <w:jc w:val="center"/>
        </w:trPr>
        <w:tc>
          <w:tcPr>
            <w:tcW w:w="2605"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
                <w:sz w:val="26"/>
                <w:szCs w:val="26"/>
              </w:rPr>
            </w:pPr>
            <w:r w:rsidRPr="002B4B08">
              <w:rPr>
                <w:rFonts w:ascii="Times New Roman" w:eastAsia="Times New Roman" w:hAnsi="Times New Roman" w:cs="Times New Roman"/>
                <w:b/>
                <w:sz w:val="26"/>
                <w:szCs w:val="26"/>
              </w:rPr>
              <w:t>Nồng độ hạt Nano (%)</w:t>
            </w:r>
          </w:p>
        </w:tc>
        <w:tc>
          <w:tcPr>
            <w:tcW w:w="5400" w:type="dxa"/>
            <w:vAlign w:val="center"/>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sz w:val="26"/>
                <w:szCs w:val="26"/>
              </w:rPr>
            </w:pPr>
            <w:r w:rsidRPr="002B4B08">
              <w:rPr>
                <w:rFonts w:ascii="Times New Roman" w:eastAsia="Times New Roman" w:hAnsi="Times New Roman" w:cs="Times New Roman"/>
                <w:b/>
                <w:sz w:val="26"/>
                <w:szCs w:val="26"/>
              </w:rPr>
              <w:t xml:space="preserve">Hàm hồi quy thực nghiệm của thành phần lực cắt </w:t>
            </w:r>
            <w:r w:rsidRPr="002B4B08">
              <w:rPr>
                <w:rFonts w:ascii="Times New Roman" w:eastAsia="Times New Roman" w:hAnsi="Times New Roman" w:cs="Times New Roman"/>
                <w:b/>
                <w:bCs/>
                <w:sz w:val="26"/>
                <w:szCs w:val="26"/>
              </w:rPr>
              <w:t>F</w:t>
            </w:r>
            <w:r w:rsidRPr="002B4B08">
              <w:rPr>
                <w:rFonts w:ascii="Times New Roman" w:eastAsia="Times New Roman" w:hAnsi="Times New Roman" w:cs="Times New Roman"/>
                <w:b/>
                <w:bCs/>
                <w:sz w:val="26"/>
                <w:szCs w:val="26"/>
                <w:vertAlign w:val="subscript"/>
              </w:rPr>
              <w:t>z</w:t>
            </w:r>
            <w:r w:rsidRPr="002B4B08">
              <w:rPr>
                <w:rFonts w:ascii="Times New Roman" w:eastAsia="Times New Roman" w:hAnsi="Times New Roman" w:cs="Times New Roman"/>
                <w:b/>
                <w:sz w:val="26"/>
                <w:szCs w:val="26"/>
              </w:rPr>
              <w:t xml:space="preserve"> theo thời gian cắt</w:t>
            </w:r>
            <w:r w:rsidRPr="002B4B08">
              <w:rPr>
                <w:rFonts w:ascii="Times New Roman" w:eastAsia="Times New Roman" w:hAnsi="Times New Roman" w:cs="Times New Roman"/>
                <w:sz w:val="26"/>
                <w:szCs w:val="26"/>
              </w:rPr>
              <w:t xml:space="preserve"> (F</w:t>
            </w:r>
            <w:r w:rsidRPr="002B4B08">
              <w:rPr>
                <w:rFonts w:ascii="Times New Roman" w:eastAsia="Times New Roman" w:hAnsi="Times New Roman" w:cs="Times New Roman"/>
                <w:sz w:val="26"/>
                <w:szCs w:val="26"/>
                <w:vertAlign w:val="subscript"/>
              </w:rPr>
              <w:t>z</w:t>
            </w:r>
            <w:r w:rsidRPr="002B4B08">
              <w:rPr>
                <w:rFonts w:ascii="Times New Roman" w:eastAsia="Times New Roman" w:hAnsi="Times New Roman" w:cs="Times New Roman"/>
                <w:sz w:val="26"/>
                <w:szCs w:val="26"/>
              </w:rPr>
              <w:t xml:space="preserve"> =</w:t>
            </w:r>
            <w:r w:rsidRPr="002B4B08">
              <w:rPr>
                <w:rFonts w:ascii="Times New Roman" w:hAnsi="Times New Roman"/>
                <w:sz w:val="26"/>
                <w:szCs w:val="26"/>
              </w:rPr>
              <w:t xml:space="preserve"> a</w:t>
            </w:r>
            <w:r w:rsidRPr="002B4B08">
              <w:rPr>
                <w:rFonts w:ascii="Times New Roman" w:hAnsi="Times New Roman"/>
                <w:sz w:val="26"/>
                <w:szCs w:val="26"/>
                <w:vertAlign w:val="subscript"/>
              </w:rPr>
              <w:t>1</w:t>
            </w:r>
            <w:r w:rsidRPr="002B4B08">
              <w:rPr>
                <w:rFonts w:ascii="Times New Roman" w:hAnsi="Times New Roman"/>
                <w:sz w:val="26"/>
                <w:szCs w:val="26"/>
              </w:rPr>
              <w:t xml:space="preserve">. </w:t>
            </w:r>
            <w:r w:rsidRPr="002B4B08">
              <w:rPr>
                <w:rFonts w:ascii="Times New Roman" w:hAnsi="Times New Roman"/>
                <w:b/>
                <w:i/>
                <w:sz w:val="26"/>
                <w:szCs w:val="26"/>
              </w:rPr>
              <w:t xml:space="preserve">t </w:t>
            </w:r>
            <w:r w:rsidRPr="002B4B08">
              <w:rPr>
                <w:rFonts w:ascii="Times New Roman" w:hAnsi="Times New Roman"/>
                <w:sz w:val="26"/>
                <w:szCs w:val="26"/>
              </w:rPr>
              <w:t>+ b</w:t>
            </w:r>
            <w:r w:rsidRPr="002B4B08">
              <w:rPr>
                <w:rFonts w:ascii="Times New Roman" w:hAnsi="Times New Roman"/>
                <w:sz w:val="26"/>
                <w:szCs w:val="26"/>
                <w:vertAlign w:val="subscript"/>
              </w:rPr>
              <w:t>1</w:t>
            </w:r>
            <w:r w:rsidRPr="002B4B08">
              <w:rPr>
                <w:rFonts w:ascii="Times New Roman" w:hAnsi="Times New Roman"/>
                <w:sz w:val="26"/>
                <w:szCs w:val="26"/>
              </w:rPr>
              <w:t xml:space="preserve">)  </w:t>
            </w:r>
          </w:p>
        </w:tc>
      </w:tr>
      <w:tr w:rsidR="00871F24" w:rsidRPr="002B4B08" w:rsidTr="002063EB">
        <w:trPr>
          <w:jc w:val="center"/>
        </w:trPr>
        <w:tc>
          <w:tcPr>
            <w:tcW w:w="2605"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sz w:val="24"/>
                <w:szCs w:val="24"/>
              </w:rPr>
            </w:pPr>
            <w:r w:rsidRPr="002B4B08">
              <w:rPr>
                <w:rFonts w:ascii="Times New Roman" w:eastAsia="Times New Roman" w:hAnsi="Times New Roman" w:cs="Times New Roman"/>
                <w:sz w:val="24"/>
                <w:szCs w:val="24"/>
              </w:rPr>
              <w:t>0,5</w:t>
            </w:r>
          </w:p>
        </w:tc>
        <w:tc>
          <w:tcPr>
            <w:tcW w:w="5400"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Cs/>
                <w:sz w:val="24"/>
                <w:szCs w:val="24"/>
              </w:rPr>
            </w:pPr>
            <w:r w:rsidRPr="002B4B08">
              <w:rPr>
                <w:rFonts w:ascii="Times New Roman" w:eastAsia="Times New Roman" w:hAnsi="Times New Roman" w:cs="Times New Roman"/>
                <w:bCs/>
                <w:sz w:val="24"/>
                <w:szCs w:val="24"/>
              </w:rPr>
              <w:t>F</w:t>
            </w:r>
            <w:r w:rsidRPr="002B4B08">
              <w:rPr>
                <w:rFonts w:ascii="Times New Roman" w:eastAsia="Times New Roman" w:hAnsi="Times New Roman" w:cs="Times New Roman"/>
                <w:bCs/>
                <w:sz w:val="24"/>
                <w:szCs w:val="24"/>
                <w:vertAlign w:val="subscript"/>
              </w:rPr>
              <w:t>z</w:t>
            </w:r>
            <w:r w:rsidRPr="002B4B08">
              <w:rPr>
                <w:rFonts w:ascii="Times New Roman" w:eastAsia="Times New Roman" w:hAnsi="Times New Roman" w:cs="Times New Roman"/>
                <w:bCs/>
                <w:sz w:val="24"/>
                <w:szCs w:val="24"/>
              </w:rPr>
              <w:t xml:space="preserve"> = 6,882</w:t>
            </w:r>
            <w:r w:rsidRPr="002B4B08">
              <w:rPr>
                <w:rFonts w:ascii="Times New Roman" w:eastAsia="Times New Roman" w:hAnsi="Times New Roman" w:cs="Times New Roman"/>
                <w:bCs/>
                <w:i/>
                <w:sz w:val="24"/>
                <w:szCs w:val="24"/>
              </w:rPr>
              <w:t>t</w:t>
            </w:r>
            <w:r w:rsidRPr="002B4B08">
              <w:rPr>
                <w:rFonts w:ascii="Times New Roman" w:eastAsia="Times New Roman" w:hAnsi="Times New Roman" w:cs="Times New Roman"/>
                <w:bCs/>
                <w:sz w:val="24"/>
                <w:szCs w:val="24"/>
              </w:rPr>
              <w:t xml:space="preserve"> + 303,200  (4.10.1)</w:t>
            </w:r>
          </w:p>
        </w:tc>
      </w:tr>
      <w:tr w:rsidR="00871F24" w:rsidRPr="002B4B08" w:rsidTr="002063EB">
        <w:trPr>
          <w:jc w:val="center"/>
        </w:trPr>
        <w:tc>
          <w:tcPr>
            <w:tcW w:w="2605" w:type="dxa"/>
            <w:tcBorders>
              <w:bottom w:val="single" w:sz="4" w:space="0" w:color="auto"/>
            </w:tcBorders>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sz w:val="24"/>
                <w:szCs w:val="24"/>
              </w:rPr>
            </w:pPr>
            <w:r w:rsidRPr="002B4B08">
              <w:rPr>
                <w:rFonts w:ascii="Times New Roman" w:eastAsia="Times New Roman" w:hAnsi="Times New Roman" w:cs="Times New Roman"/>
                <w:sz w:val="24"/>
                <w:szCs w:val="24"/>
              </w:rPr>
              <w:t>1,0</w:t>
            </w:r>
          </w:p>
        </w:tc>
        <w:tc>
          <w:tcPr>
            <w:tcW w:w="5400" w:type="dxa"/>
            <w:tcBorders>
              <w:bottom w:val="single" w:sz="4" w:space="0" w:color="auto"/>
            </w:tcBorders>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Cs/>
                <w:sz w:val="24"/>
                <w:szCs w:val="24"/>
              </w:rPr>
            </w:pPr>
            <w:r w:rsidRPr="002B4B08">
              <w:rPr>
                <w:rFonts w:ascii="Times New Roman" w:eastAsia="Times New Roman" w:hAnsi="Times New Roman" w:cs="Times New Roman"/>
                <w:bCs/>
                <w:sz w:val="24"/>
                <w:szCs w:val="24"/>
              </w:rPr>
              <w:t>F</w:t>
            </w:r>
            <w:r w:rsidRPr="002B4B08">
              <w:rPr>
                <w:rFonts w:ascii="Times New Roman" w:eastAsia="Times New Roman" w:hAnsi="Times New Roman" w:cs="Times New Roman"/>
                <w:bCs/>
                <w:sz w:val="24"/>
                <w:szCs w:val="24"/>
                <w:vertAlign w:val="subscript"/>
              </w:rPr>
              <w:t>z</w:t>
            </w:r>
            <w:r w:rsidRPr="002B4B08">
              <w:rPr>
                <w:rFonts w:ascii="Times New Roman" w:eastAsia="Times New Roman" w:hAnsi="Times New Roman" w:cs="Times New Roman"/>
                <w:bCs/>
                <w:sz w:val="24"/>
                <w:szCs w:val="24"/>
              </w:rPr>
              <w:t xml:space="preserve"> = 2,871</w:t>
            </w:r>
            <w:r w:rsidRPr="002B4B08">
              <w:rPr>
                <w:rFonts w:ascii="Times New Roman" w:eastAsia="Times New Roman" w:hAnsi="Times New Roman" w:cs="Times New Roman"/>
                <w:bCs/>
                <w:i/>
                <w:sz w:val="24"/>
                <w:szCs w:val="24"/>
              </w:rPr>
              <w:t xml:space="preserve"> t</w:t>
            </w:r>
            <w:r w:rsidRPr="002B4B08">
              <w:rPr>
                <w:rFonts w:ascii="Times New Roman" w:eastAsia="Times New Roman" w:hAnsi="Times New Roman" w:cs="Times New Roman"/>
                <w:bCs/>
                <w:sz w:val="24"/>
                <w:szCs w:val="24"/>
              </w:rPr>
              <w:t xml:space="preserve"> + 332,298 (4.10.2)</w:t>
            </w:r>
          </w:p>
        </w:tc>
      </w:tr>
      <w:tr w:rsidR="00871F24" w:rsidRPr="002B4B08" w:rsidTr="002063EB">
        <w:trPr>
          <w:jc w:val="center"/>
        </w:trPr>
        <w:tc>
          <w:tcPr>
            <w:tcW w:w="2605" w:type="dxa"/>
            <w:tcBorders>
              <w:bottom w:val="single" w:sz="4" w:space="0" w:color="auto"/>
            </w:tcBorders>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sz w:val="24"/>
                <w:szCs w:val="24"/>
              </w:rPr>
            </w:pPr>
            <w:r w:rsidRPr="002B4B08">
              <w:rPr>
                <w:rFonts w:ascii="Times New Roman" w:eastAsia="Times New Roman" w:hAnsi="Times New Roman" w:cs="Times New Roman"/>
                <w:sz w:val="24"/>
                <w:szCs w:val="24"/>
              </w:rPr>
              <w:t>1,5</w:t>
            </w:r>
          </w:p>
        </w:tc>
        <w:tc>
          <w:tcPr>
            <w:tcW w:w="5400" w:type="dxa"/>
            <w:tcBorders>
              <w:bottom w:val="single" w:sz="4" w:space="0" w:color="auto"/>
            </w:tcBorders>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Cs/>
                <w:sz w:val="24"/>
                <w:szCs w:val="24"/>
              </w:rPr>
            </w:pPr>
            <w:r w:rsidRPr="002B4B08">
              <w:rPr>
                <w:rFonts w:ascii="Times New Roman" w:eastAsia="Times New Roman" w:hAnsi="Times New Roman" w:cs="Times New Roman"/>
                <w:bCs/>
                <w:sz w:val="24"/>
                <w:szCs w:val="24"/>
              </w:rPr>
              <w:t>F</w:t>
            </w:r>
            <w:r w:rsidRPr="002B4B08">
              <w:rPr>
                <w:rFonts w:ascii="Times New Roman" w:eastAsia="Times New Roman" w:hAnsi="Times New Roman" w:cs="Times New Roman"/>
                <w:bCs/>
                <w:sz w:val="24"/>
                <w:szCs w:val="24"/>
                <w:vertAlign w:val="subscript"/>
              </w:rPr>
              <w:t>z</w:t>
            </w:r>
            <w:r w:rsidRPr="002B4B08">
              <w:rPr>
                <w:rFonts w:ascii="Times New Roman" w:eastAsia="Times New Roman" w:hAnsi="Times New Roman" w:cs="Times New Roman"/>
                <w:bCs/>
                <w:sz w:val="24"/>
                <w:szCs w:val="24"/>
              </w:rPr>
              <w:t xml:space="preserve"> = 1,034</w:t>
            </w:r>
            <w:r w:rsidRPr="002B4B08">
              <w:rPr>
                <w:rFonts w:ascii="Times New Roman" w:eastAsia="Times New Roman" w:hAnsi="Times New Roman" w:cs="Times New Roman"/>
                <w:bCs/>
                <w:i/>
                <w:sz w:val="24"/>
                <w:szCs w:val="24"/>
              </w:rPr>
              <w:t xml:space="preserve"> t</w:t>
            </w:r>
            <w:r w:rsidRPr="002B4B08">
              <w:rPr>
                <w:rFonts w:ascii="Times New Roman" w:eastAsia="Times New Roman" w:hAnsi="Times New Roman" w:cs="Times New Roman"/>
                <w:bCs/>
                <w:sz w:val="24"/>
                <w:szCs w:val="24"/>
              </w:rPr>
              <w:t xml:space="preserve"> + 369,905 (4.10.3)</w:t>
            </w:r>
          </w:p>
        </w:tc>
      </w:tr>
      <w:tr w:rsidR="00871F24" w:rsidRPr="002B4B08" w:rsidTr="002063EB">
        <w:trPr>
          <w:jc w:val="center"/>
        </w:trPr>
        <w:tc>
          <w:tcPr>
            <w:tcW w:w="2605" w:type="dxa"/>
            <w:tcBorders>
              <w:top w:val="single" w:sz="4" w:space="0" w:color="auto"/>
              <w:left w:val="nil"/>
              <w:bottom w:val="nil"/>
              <w:right w:val="nil"/>
            </w:tcBorders>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sz w:val="24"/>
                <w:szCs w:val="24"/>
              </w:rPr>
            </w:pPr>
          </w:p>
        </w:tc>
        <w:tc>
          <w:tcPr>
            <w:tcW w:w="5400" w:type="dxa"/>
            <w:tcBorders>
              <w:top w:val="single" w:sz="4" w:space="0" w:color="auto"/>
              <w:left w:val="nil"/>
              <w:bottom w:val="nil"/>
              <w:right w:val="nil"/>
            </w:tcBorders>
          </w:tcPr>
          <w:p w:rsidR="00871F24" w:rsidRPr="002B4B08" w:rsidRDefault="00871F24" w:rsidP="00B32AF4">
            <w:pPr>
              <w:widowControl w:val="0"/>
              <w:autoSpaceDE w:val="0"/>
              <w:autoSpaceDN w:val="0"/>
              <w:adjustRightInd w:val="0"/>
              <w:ind w:right="31"/>
              <w:jc w:val="both"/>
              <w:rPr>
                <w:rFonts w:ascii="Times New Roman" w:eastAsia="Times New Roman" w:hAnsi="Times New Roman" w:cs="Times New Roman"/>
                <w:bCs/>
                <w:sz w:val="24"/>
                <w:szCs w:val="24"/>
              </w:rPr>
            </w:pPr>
          </w:p>
        </w:tc>
      </w:tr>
    </w:tbl>
    <w:p w:rsidR="00871F24" w:rsidRPr="002B4B08" w:rsidRDefault="00871F24" w:rsidP="00871F24">
      <w:pPr>
        <w:widowControl w:val="0"/>
        <w:autoSpaceDE w:val="0"/>
        <w:autoSpaceDN w:val="0"/>
        <w:adjustRightInd w:val="0"/>
        <w:ind w:right="31"/>
        <w:jc w:val="center"/>
        <w:rPr>
          <w:rFonts w:ascii="Times New Roman" w:hAnsi="Times New Roman"/>
          <w:noProof/>
          <w:position w:val="-10"/>
          <w:sz w:val="26"/>
          <w:szCs w:val="26"/>
        </w:rPr>
      </w:pPr>
      <w:r w:rsidRPr="002B4B08">
        <w:rPr>
          <w:rFonts w:ascii="Times New Roman" w:hAnsi="Times New Roman"/>
          <w:i/>
          <w:noProof/>
          <w:position w:val="-10"/>
          <w:sz w:val="26"/>
          <w:szCs w:val="26"/>
          <w:lang w:val="vi-VN" w:eastAsia="vi-VN"/>
        </w:rPr>
        <w:lastRenderedPageBreak/>
        <w:drawing>
          <wp:inline distT="0" distB="0" distL="0" distR="0">
            <wp:extent cx="5837396" cy="3600887"/>
            <wp:effectExtent l="0" t="0" r="0" b="0"/>
            <wp:docPr id="26" name="Picture 26" descr="D:\6789\Cao hoc -TS\Luan van ThS\Anh cho luan van\Anh cho chuong 4\Fz (ok) cho 3 nồng độ- 120-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6789\Cao hoc -TS\Luan van ThS\Anh cho luan van\Anh cho chuong 4\Fz (ok) cho 3 nồng độ- 120-lv.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4576" cy="3617653"/>
                    </a:xfrm>
                    <a:prstGeom prst="rect">
                      <a:avLst/>
                    </a:prstGeom>
                    <a:noFill/>
                    <a:ln>
                      <a:noFill/>
                    </a:ln>
                  </pic:spPr>
                </pic:pic>
              </a:graphicData>
            </a:graphic>
          </wp:inline>
        </w:drawing>
      </w:r>
    </w:p>
    <w:p w:rsidR="00871F24" w:rsidRPr="002B4B08" w:rsidRDefault="00871F24" w:rsidP="00871F2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Hình 4.2. Ảnh hưởng của thời gian cắt đến lực cắt F</w:t>
      </w:r>
      <w:r w:rsidRPr="002B4B08">
        <w:rPr>
          <w:rFonts w:ascii="Times New Roman" w:hAnsi="Times New Roman"/>
          <w:i/>
          <w:position w:val="-10"/>
          <w:sz w:val="26"/>
          <w:szCs w:val="26"/>
          <w:vertAlign w:val="subscript"/>
        </w:rPr>
        <w:t>z</w:t>
      </w:r>
      <w:r w:rsidRPr="002B4B08">
        <w:rPr>
          <w:rFonts w:ascii="Times New Roman" w:hAnsi="Times New Roman"/>
          <w:i/>
          <w:position w:val="-10"/>
          <w:sz w:val="26"/>
          <w:szCs w:val="26"/>
        </w:rPr>
        <w:t xml:space="preserve">  và nồng độ hạt</w:t>
      </w:r>
    </w:p>
    <w:p w:rsidR="00871F24" w:rsidRPr="002B4B08" w:rsidRDefault="00871F24" w:rsidP="00871F24">
      <w:pPr>
        <w:pStyle w:val="Heading4"/>
        <w:ind w:firstLine="720"/>
        <w:rPr>
          <w:rFonts w:ascii="Times New Roman" w:hAnsi="Times New Roman" w:cs="Times New Roman"/>
          <w:color w:val="auto"/>
          <w:sz w:val="26"/>
          <w:szCs w:val="26"/>
        </w:rPr>
      </w:pPr>
      <w:r w:rsidRPr="002B4B08">
        <w:rPr>
          <w:rFonts w:ascii="Times New Roman" w:hAnsi="Times New Roman" w:cs="Times New Roman"/>
          <w:color w:val="auto"/>
          <w:sz w:val="26"/>
          <w:szCs w:val="26"/>
        </w:rPr>
        <w:t>2. Nhám bề mặt gia công</w:t>
      </w:r>
    </w:p>
    <w:p w:rsidR="00871F24" w:rsidRPr="002B4B08" w:rsidRDefault="00871F24" w:rsidP="00871F24">
      <w:pPr>
        <w:widowControl w:val="0"/>
        <w:autoSpaceDE w:val="0"/>
        <w:autoSpaceDN w:val="0"/>
        <w:adjustRightInd w:val="0"/>
        <w:ind w:right="31" w:firstLine="720"/>
        <w:jc w:val="both"/>
        <w:rPr>
          <w:rFonts w:ascii="Times New Roman" w:hAnsi="Times New Roman"/>
          <w:sz w:val="26"/>
          <w:szCs w:val="26"/>
        </w:rPr>
      </w:pPr>
      <w:r w:rsidRPr="002B4B08">
        <w:rPr>
          <w:rFonts w:ascii="Times New Roman" w:hAnsi="Times New Roman"/>
          <w:sz w:val="26"/>
          <w:szCs w:val="26"/>
        </w:rPr>
        <w:t>Hàm hồi quy thực nghiệm phản ánh ảnh hưởng của thời gian cắt đến nhám bề mặt R</w:t>
      </w:r>
      <w:r w:rsidRPr="002B4B08">
        <w:rPr>
          <w:rFonts w:ascii="Times New Roman" w:hAnsi="Times New Roman"/>
          <w:sz w:val="26"/>
          <w:szCs w:val="26"/>
          <w:vertAlign w:val="subscript"/>
        </w:rPr>
        <w:t>a</w:t>
      </w:r>
      <w:r w:rsidRPr="002B4B08">
        <w:rPr>
          <w:rFonts w:ascii="Times New Roman" w:hAnsi="Times New Roman"/>
          <w:sz w:val="26"/>
          <w:szCs w:val="26"/>
        </w:rPr>
        <w:t xml:space="preserve"> tương ứng với các giá trị nồng độ hạt khác nhau và cho ở các Bảng 4.2. Đồ thị cho ở Hình 4.3 </w:t>
      </w:r>
    </w:p>
    <w:p w:rsidR="00871F24" w:rsidRPr="002B4B08" w:rsidRDefault="00871F24" w:rsidP="00871F24">
      <w:pPr>
        <w:widowControl w:val="0"/>
        <w:autoSpaceDE w:val="0"/>
        <w:autoSpaceDN w:val="0"/>
        <w:adjustRightInd w:val="0"/>
        <w:ind w:right="31"/>
        <w:jc w:val="both"/>
        <w:rPr>
          <w:rFonts w:ascii="Times New Roman" w:hAnsi="Times New Roman"/>
          <w:i/>
          <w:position w:val="-10"/>
          <w:sz w:val="26"/>
          <w:szCs w:val="26"/>
        </w:rPr>
      </w:pPr>
      <w:r w:rsidRPr="002B4B08">
        <w:rPr>
          <w:rFonts w:ascii="Times New Roman" w:hAnsi="Times New Roman"/>
          <w:b/>
          <w:i/>
          <w:sz w:val="26"/>
          <w:szCs w:val="26"/>
        </w:rPr>
        <w:t>Bảng 4.2.</w:t>
      </w:r>
      <w:r w:rsidRPr="002B4B08">
        <w:rPr>
          <w:rFonts w:ascii="Times New Roman" w:hAnsi="Times New Roman"/>
          <w:i/>
          <w:sz w:val="26"/>
          <w:szCs w:val="26"/>
        </w:rPr>
        <w:t xml:space="preserve"> Hàm hồi quy thực nghiệm của nhám bề mặt phụ thuộc vào thời gian cắt </w:t>
      </w:r>
    </w:p>
    <w:tbl>
      <w:tblPr>
        <w:tblStyle w:val="TableGrid"/>
        <w:tblW w:w="0" w:type="auto"/>
        <w:jc w:val="center"/>
        <w:tblLayout w:type="fixed"/>
        <w:tblLook w:val="04A0"/>
      </w:tblPr>
      <w:tblGrid>
        <w:gridCol w:w="1668"/>
        <w:gridCol w:w="5953"/>
      </w:tblGrid>
      <w:tr w:rsidR="00871F24" w:rsidRPr="002B4B08" w:rsidTr="002063EB">
        <w:trPr>
          <w:jc w:val="center"/>
        </w:trPr>
        <w:tc>
          <w:tcPr>
            <w:tcW w:w="1668"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sz w:val="24"/>
                <w:szCs w:val="24"/>
              </w:rPr>
            </w:pPr>
            <w:r w:rsidRPr="002B4B08">
              <w:rPr>
                <w:rFonts w:ascii="Times New Roman" w:eastAsia="Times New Roman" w:hAnsi="Times New Roman" w:cs="Times New Roman"/>
                <w:b/>
                <w:sz w:val="24"/>
                <w:szCs w:val="24"/>
              </w:rPr>
              <w:t>Nồng độ hạt Nano (%)</w:t>
            </w:r>
          </w:p>
        </w:tc>
        <w:tc>
          <w:tcPr>
            <w:tcW w:w="5953"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
                <w:sz w:val="24"/>
                <w:szCs w:val="24"/>
              </w:rPr>
            </w:pPr>
            <w:r w:rsidRPr="002B4B08">
              <w:rPr>
                <w:rFonts w:ascii="Times New Roman" w:eastAsia="Times New Roman" w:hAnsi="Times New Roman" w:cs="Times New Roman"/>
                <w:b/>
                <w:sz w:val="24"/>
                <w:szCs w:val="24"/>
              </w:rPr>
              <w:t xml:space="preserve">Hàm hồi quy thực nghiệm nhám bề mặt </w:t>
            </w:r>
            <w:r w:rsidRPr="002B4B08">
              <w:rPr>
                <w:rFonts w:ascii="Times New Roman" w:eastAsia="Times New Roman" w:hAnsi="Times New Roman" w:cs="Times New Roman"/>
                <w:bCs/>
                <w:sz w:val="24"/>
                <w:szCs w:val="24"/>
              </w:rPr>
              <w:t>R</w:t>
            </w:r>
            <w:r w:rsidRPr="002B4B08">
              <w:rPr>
                <w:rFonts w:ascii="Times New Roman" w:eastAsia="Times New Roman" w:hAnsi="Times New Roman" w:cs="Times New Roman"/>
                <w:bCs/>
                <w:sz w:val="24"/>
                <w:szCs w:val="24"/>
                <w:vertAlign w:val="subscript"/>
              </w:rPr>
              <w:t>a</w:t>
            </w:r>
            <w:r w:rsidRPr="002B4B08">
              <w:rPr>
                <w:rFonts w:ascii="Times New Roman" w:eastAsia="Times New Roman" w:hAnsi="Times New Roman" w:cs="Times New Roman"/>
                <w:b/>
                <w:sz w:val="24"/>
                <w:szCs w:val="24"/>
              </w:rPr>
              <w:t xml:space="preserve"> theo thời gian cắt </w:t>
            </w:r>
          </w:p>
        </w:tc>
      </w:tr>
      <w:tr w:rsidR="00871F24" w:rsidRPr="002B4B08" w:rsidTr="002063EB">
        <w:trPr>
          <w:jc w:val="center"/>
        </w:trPr>
        <w:tc>
          <w:tcPr>
            <w:tcW w:w="1668"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
                <w:sz w:val="24"/>
                <w:szCs w:val="24"/>
              </w:rPr>
            </w:pPr>
            <w:r w:rsidRPr="002B4B08">
              <w:rPr>
                <w:rFonts w:ascii="Times New Roman" w:eastAsia="Times New Roman" w:hAnsi="Times New Roman" w:cs="Times New Roman"/>
                <w:b/>
                <w:sz w:val="24"/>
                <w:szCs w:val="24"/>
              </w:rPr>
              <w:t>0,5</w:t>
            </w:r>
          </w:p>
        </w:tc>
        <w:tc>
          <w:tcPr>
            <w:tcW w:w="5953"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Cs/>
                <w:sz w:val="24"/>
                <w:szCs w:val="24"/>
              </w:rPr>
            </w:pPr>
            <w:r w:rsidRPr="002B4B08">
              <w:rPr>
                <w:rFonts w:ascii="Times New Roman" w:eastAsia="Times New Roman" w:hAnsi="Times New Roman" w:cs="Times New Roman"/>
                <w:bCs/>
                <w:sz w:val="24"/>
                <w:szCs w:val="24"/>
              </w:rPr>
              <w:t>R</w:t>
            </w:r>
            <w:r w:rsidRPr="002B4B08">
              <w:rPr>
                <w:rFonts w:ascii="Times New Roman" w:eastAsia="Times New Roman" w:hAnsi="Times New Roman" w:cs="Times New Roman"/>
                <w:bCs/>
                <w:sz w:val="24"/>
                <w:szCs w:val="24"/>
                <w:vertAlign w:val="subscript"/>
              </w:rPr>
              <w:t>a</w:t>
            </w:r>
            <w:r w:rsidRPr="002B4B08">
              <w:rPr>
                <w:rFonts w:ascii="Times New Roman" w:eastAsia="Times New Roman" w:hAnsi="Times New Roman" w:cs="Times New Roman"/>
                <w:bCs/>
                <w:sz w:val="24"/>
                <w:szCs w:val="24"/>
              </w:rPr>
              <w:t xml:space="preserve"> = 0,016</w:t>
            </w:r>
            <w:r w:rsidRPr="002B4B08">
              <w:rPr>
                <w:rFonts w:ascii="Times New Roman" w:eastAsia="Times New Roman" w:hAnsi="Times New Roman" w:cs="Times New Roman"/>
                <w:bCs/>
                <w:i/>
                <w:sz w:val="24"/>
                <w:szCs w:val="24"/>
              </w:rPr>
              <w:t xml:space="preserve"> t</w:t>
            </w:r>
            <w:r w:rsidRPr="002B4B08">
              <w:rPr>
                <w:rFonts w:ascii="Times New Roman" w:eastAsia="Times New Roman" w:hAnsi="Times New Roman" w:cs="Times New Roman"/>
                <w:bCs/>
                <w:sz w:val="24"/>
                <w:szCs w:val="24"/>
              </w:rPr>
              <w:t xml:space="preserve"> + 0,125                (4.11.1)</w:t>
            </w:r>
          </w:p>
        </w:tc>
      </w:tr>
      <w:tr w:rsidR="00871F24" w:rsidRPr="002B4B08" w:rsidTr="002063EB">
        <w:trPr>
          <w:jc w:val="center"/>
        </w:trPr>
        <w:tc>
          <w:tcPr>
            <w:tcW w:w="1668"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
                <w:sz w:val="24"/>
                <w:szCs w:val="24"/>
              </w:rPr>
            </w:pPr>
            <w:r w:rsidRPr="002B4B08">
              <w:rPr>
                <w:rFonts w:ascii="Times New Roman" w:eastAsia="Times New Roman" w:hAnsi="Times New Roman" w:cs="Times New Roman"/>
                <w:b/>
                <w:sz w:val="24"/>
                <w:szCs w:val="24"/>
              </w:rPr>
              <w:t>1,0</w:t>
            </w:r>
          </w:p>
        </w:tc>
        <w:tc>
          <w:tcPr>
            <w:tcW w:w="5953"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Cs/>
                <w:sz w:val="24"/>
                <w:szCs w:val="24"/>
              </w:rPr>
            </w:pPr>
            <w:r w:rsidRPr="002B4B08">
              <w:rPr>
                <w:rFonts w:ascii="Times New Roman" w:eastAsia="Times New Roman" w:hAnsi="Times New Roman" w:cs="Times New Roman"/>
                <w:bCs/>
                <w:sz w:val="24"/>
                <w:szCs w:val="24"/>
              </w:rPr>
              <w:t>R</w:t>
            </w:r>
            <w:r w:rsidRPr="002B4B08">
              <w:rPr>
                <w:rFonts w:ascii="Times New Roman" w:eastAsia="Times New Roman" w:hAnsi="Times New Roman" w:cs="Times New Roman"/>
                <w:bCs/>
                <w:sz w:val="24"/>
                <w:szCs w:val="24"/>
                <w:vertAlign w:val="subscript"/>
              </w:rPr>
              <w:t>a</w:t>
            </w:r>
            <w:r w:rsidRPr="002B4B08">
              <w:rPr>
                <w:rFonts w:ascii="Times New Roman" w:eastAsia="Times New Roman" w:hAnsi="Times New Roman" w:cs="Times New Roman"/>
                <w:bCs/>
                <w:sz w:val="24"/>
                <w:szCs w:val="24"/>
              </w:rPr>
              <w:t xml:space="preserve"> = - 0,004</w:t>
            </w:r>
            <w:r w:rsidRPr="002B4B08">
              <w:rPr>
                <w:rFonts w:ascii="Times New Roman" w:eastAsia="Times New Roman" w:hAnsi="Times New Roman" w:cs="Times New Roman"/>
                <w:bCs/>
                <w:i/>
                <w:sz w:val="24"/>
                <w:szCs w:val="24"/>
              </w:rPr>
              <w:t xml:space="preserve"> t</w:t>
            </w:r>
            <w:r w:rsidRPr="002B4B08">
              <w:rPr>
                <w:rFonts w:ascii="Times New Roman" w:eastAsia="Times New Roman" w:hAnsi="Times New Roman" w:cs="Times New Roman"/>
                <w:bCs/>
                <w:sz w:val="24"/>
                <w:szCs w:val="24"/>
              </w:rPr>
              <w:t xml:space="preserve"> + 0,508              (4.11.2)</w:t>
            </w:r>
          </w:p>
        </w:tc>
      </w:tr>
      <w:tr w:rsidR="00871F24" w:rsidRPr="002B4B08" w:rsidTr="002063EB">
        <w:trPr>
          <w:jc w:val="center"/>
        </w:trPr>
        <w:tc>
          <w:tcPr>
            <w:tcW w:w="1668"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
                <w:sz w:val="24"/>
                <w:szCs w:val="24"/>
              </w:rPr>
            </w:pPr>
            <w:r w:rsidRPr="002B4B08">
              <w:rPr>
                <w:rFonts w:ascii="Times New Roman" w:eastAsia="Times New Roman" w:hAnsi="Times New Roman" w:cs="Times New Roman"/>
                <w:b/>
                <w:sz w:val="24"/>
                <w:szCs w:val="24"/>
              </w:rPr>
              <w:t>1,5</w:t>
            </w:r>
          </w:p>
        </w:tc>
        <w:tc>
          <w:tcPr>
            <w:tcW w:w="5953" w:type="dxa"/>
          </w:tcPr>
          <w:p w:rsidR="00871F24" w:rsidRPr="002B4B08" w:rsidRDefault="00871F24" w:rsidP="00B32AF4">
            <w:pPr>
              <w:widowControl w:val="0"/>
              <w:autoSpaceDE w:val="0"/>
              <w:autoSpaceDN w:val="0"/>
              <w:adjustRightInd w:val="0"/>
              <w:ind w:right="31"/>
              <w:jc w:val="center"/>
              <w:rPr>
                <w:rFonts w:ascii="Times New Roman" w:eastAsia="Times New Roman" w:hAnsi="Times New Roman" w:cs="Times New Roman"/>
                <w:bCs/>
                <w:sz w:val="24"/>
                <w:szCs w:val="24"/>
              </w:rPr>
            </w:pPr>
            <w:r w:rsidRPr="002B4B08">
              <w:rPr>
                <w:rFonts w:ascii="Times New Roman" w:eastAsia="Times New Roman" w:hAnsi="Times New Roman" w:cs="Times New Roman"/>
                <w:bCs/>
                <w:sz w:val="24"/>
                <w:szCs w:val="24"/>
              </w:rPr>
              <w:t>R</w:t>
            </w:r>
            <w:r w:rsidRPr="002B4B08">
              <w:rPr>
                <w:rFonts w:ascii="Times New Roman" w:eastAsia="Times New Roman" w:hAnsi="Times New Roman" w:cs="Times New Roman"/>
                <w:bCs/>
                <w:sz w:val="24"/>
                <w:szCs w:val="24"/>
                <w:vertAlign w:val="subscript"/>
              </w:rPr>
              <w:t>a</w:t>
            </w:r>
            <w:r w:rsidRPr="002B4B08">
              <w:rPr>
                <w:rFonts w:ascii="Times New Roman" w:eastAsia="Times New Roman" w:hAnsi="Times New Roman" w:cs="Times New Roman"/>
                <w:bCs/>
                <w:sz w:val="24"/>
                <w:szCs w:val="24"/>
              </w:rPr>
              <w:t xml:space="preserve"> = - 0,002</w:t>
            </w:r>
            <w:r w:rsidRPr="002B4B08">
              <w:rPr>
                <w:rFonts w:ascii="Times New Roman" w:eastAsia="Times New Roman" w:hAnsi="Times New Roman" w:cs="Times New Roman"/>
                <w:bCs/>
                <w:i/>
                <w:sz w:val="24"/>
                <w:szCs w:val="24"/>
              </w:rPr>
              <w:t xml:space="preserve"> t</w:t>
            </w:r>
            <w:r w:rsidRPr="002B4B08">
              <w:rPr>
                <w:rFonts w:ascii="Times New Roman" w:eastAsia="Times New Roman" w:hAnsi="Times New Roman" w:cs="Times New Roman"/>
                <w:bCs/>
                <w:sz w:val="24"/>
                <w:szCs w:val="24"/>
              </w:rPr>
              <w:t xml:space="preserve"> + 0,398              (4.11.3)</w:t>
            </w:r>
          </w:p>
        </w:tc>
      </w:tr>
    </w:tbl>
    <w:p w:rsidR="00871F24" w:rsidRPr="002B4B08" w:rsidRDefault="00871F24" w:rsidP="00871F24">
      <w:pPr>
        <w:widowControl w:val="0"/>
        <w:autoSpaceDE w:val="0"/>
        <w:autoSpaceDN w:val="0"/>
        <w:adjustRightInd w:val="0"/>
        <w:spacing w:after="0"/>
        <w:ind w:right="31"/>
        <w:jc w:val="both"/>
        <w:rPr>
          <w:rFonts w:ascii="Times New Roman" w:eastAsia="Times New Roman" w:hAnsi="Times New Roman" w:cs="Times New Roman"/>
          <w:bCs/>
          <w:sz w:val="24"/>
          <w:szCs w:val="24"/>
        </w:rPr>
      </w:pPr>
    </w:p>
    <w:p w:rsidR="00871F24" w:rsidRPr="002B4B08" w:rsidRDefault="00871F24" w:rsidP="00871F24">
      <w:pPr>
        <w:widowControl w:val="0"/>
        <w:autoSpaceDE w:val="0"/>
        <w:autoSpaceDN w:val="0"/>
        <w:adjustRightInd w:val="0"/>
        <w:ind w:right="31"/>
        <w:rPr>
          <w:rFonts w:ascii="Times New Roman" w:hAnsi="Times New Roman"/>
          <w:i/>
          <w:position w:val="-10"/>
          <w:sz w:val="26"/>
          <w:szCs w:val="26"/>
        </w:rPr>
      </w:pPr>
      <w:r w:rsidRPr="002B4B08">
        <w:rPr>
          <w:rFonts w:ascii="Times New Roman" w:hAnsi="Times New Roman"/>
          <w:b/>
          <w:i/>
          <w:noProof/>
          <w:sz w:val="26"/>
          <w:szCs w:val="26"/>
          <w:lang w:val="vi-VN" w:eastAsia="vi-VN"/>
        </w:rPr>
        <w:lastRenderedPageBreak/>
        <w:drawing>
          <wp:inline distT="0" distB="0" distL="0" distR="0">
            <wp:extent cx="5677786" cy="3424879"/>
            <wp:effectExtent l="0" t="0" r="0" b="4445"/>
            <wp:docPr id="54" name="Picture 54" descr="D:\6789\Cao hoc -TS\Luan van ThS\Anh cho luan van\Anh cho chuong 4\Ra (3 nong đ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6789\Cao hoc -TS\Luan van ThS\Anh cho luan van\Anh cho chuong 4\Ra (3 nong độ).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1961" cy="3427397"/>
                    </a:xfrm>
                    <a:prstGeom prst="rect">
                      <a:avLst/>
                    </a:prstGeom>
                    <a:noFill/>
                    <a:ln>
                      <a:noFill/>
                    </a:ln>
                  </pic:spPr>
                </pic:pic>
              </a:graphicData>
            </a:graphic>
          </wp:inline>
        </w:drawing>
      </w:r>
    </w:p>
    <w:p w:rsidR="00871F24" w:rsidRPr="002B4B08" w:rsidRDefault="00871F24" w:rsidP="00871F2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Hình 4.3. Ảnh hưởng của thời gian cắt đến trị số nhám R</w:t>
      </w:r>
      <w:r w:rsidRPr="002B4B08">
        <w:rPr>
          <w:rFonts w:ascii="Times New Roman" w:hAnsi="Times New Roman"/>
          <w:i/>
          <w:position w:val="-10"/>
          <w:sz w:val="26"/>
          <w:szCs w:val="26"/>
          <w:vertAlign w:val="subscript"/>
        </w:rPr>
        <w:t>a</w:t>
      </w:r>
      <w:r w:rsidRPr="002B4B08">
        <w:rPr>
          <w:rFonts w:ascii="Times New Roman" w:hAnsi="Times New Roman"/>
          <w:i/>
          <w:position w:val="-10"/>
          <w:sz w:val="26"/>
          <w:szCs w:val="26"/>
        </w:rPr>
        <w:t xml:space="preserve"> và nồng độ hạt</w:t>
      </w:r>
    </w:p>
    <w:p w:rsidR="00871F24" w:rsidRPr="002B4B08" w:rsidRDefault="00F2760C" w:rsidP="00871F24">
      <w:pPr>
        <w:pStyle w:val="Heading4"/>
        <w:rPr>
          <w:rFonts w:ascii="Times New Roman" w:hAnsi="Times New Roman" w:cs="Times New Roman"/>
          <w:color w:val="auto"/>
          <w:sz w:val="26"/>
          <w:szCs w:val="26"/>
        </w:rPr>
      </w:pPr>
      <w:r>
        <w:rPr>
          <w:rFonts w:ascii="Times New Roman" w:hAnsi="Times New Roman" w:cs="Times New Roman"/>
          <w:color w:val="auto"/>
          <w:sz w:val="26"/>
          <w:szCs w:val="26"/>
        </w:rPr>
        <w:t>4.</w:t>
      </w:r>
      <w:r w:rsidR="00871F24" w:rsidRPr="002B4B08">
        <w:rPr>
          <w:rFonts w:ascii="Times New Roman" w:hAnsi="Times New Roman" w:cs="Times New Roman"/>
          <w:color w:val="auto"/>
          <w:sz w:val="26"/>
          <w:szCs w:val="26"/>
        </w:rPr>
        <w:t>2. Ảnh hưởng của nồng độ hạt đến lực cắt, nhám bề mặt và tuổi bền của dụng cụ</w:t>
      </w:r>
    </w:p>
    <w:p w:rsidR="00871F24" w:rsidRPr="002B4B08" w:rsidRDefault="00871F24" w:rsidP="00871F24">
      <w:pPr>
        <w:pStyle w:val="Heading4"/>
        <w:ind w:firstLine="720"/>
        <w:rPr>
          <w:rFonts w:ascii="Times New Roman" w:hAnsi="Times New Roman" w:cs="Times New Roman"/>
          <w:color w:val="auto"/>
          <w:sz w:val="26"/>
          <w:szCs w:val="26"/>
        </w:rPr>
      </w:pPr>
      <w:r w:rsidRPr="002B4B08">
        <w:rPr>
          <w:rFonts w:ascii="Times New Roman" w:hAnsi="Times New Roman" w:cs="Times New Roman"/>
          <w:color w:val="auto"/>
          <w:sz w:val="26"/>
          <w:szCs w:val="26"/>
        </w:rPr>
        <w:t xml:space="preserve">1. Tuổi bền dụng cụ </w:t>
      </w:r>
    </w:p>
    <w:p w:rsidR="00871F24" w:rsidRPr="002B4B08" w:rsidRDefault="00871F24" w:rsidP="00871F24">
      <w:pPr>
        <w:widowControl w:val="0"/>
        <w:autoSpaceDE w:val="0"/>
        <w:autoSpaceDN w:val="0"/>
        <w:adjustRightInd w:val="0"/>
        <w:ind w:right="31"/>
        <w:jc w:val="both"/>
        <w:rPr>
          <w:rFonts w:ascii="Times New Roman" w:hAnsi="Times New Roman"/>
          <w:position w:val="-10"/>
          <w:sz w:val="26"/>
          <w:szCs w:val="26"/>
        </w:rPr>
      </w:pPr>
      <w:r w:rsidRPr="002B4B08">
        <w:rPr>
          <w:rFonts w:ascii="Times New Roman" w:hAnsi="Times New Roman"/>
          <w:i/>
          <w:position w:val="-10"/>
          <w:sz w:val="26"/>
          <w:szCs w:val="26"/>
        </w:rPr>
        <w:tab/>
      </w:r>
      <w:r w:rsidRPr="002B4B08">
        <w:rPr>
          <w:rFonts w:ascii="Times New Roman" w:hAnsi="Times New Roman"/>
          <w:position w:val="-10"/>
          <w:sz w:val="26"/>
          <w:szCs w:val="26"/>
        </w:rPr>
        <w:t>Với quan điểm xác định tuổi bền của dụng cụ là khi dao bắt đầu mòn khốc liệt, mất khả năng cắt và được đánh giá thông qua chỉ tiêu lực cắt và mòn dụng cụ, từ đồ thị trên hình 4.2 xác định được tuổi bền của dụng cụ cắt phụ thuộc nồng độ hạt cho ở bảng 4.3 (ứng với độ mòn mặt sau là 0,5 mm). Sử dụng phần mềm Matlab để giải bài toán quy hoạch thực nghiệm cho kết quả hàm hồi quy thực nghiệm mô tả ảnh hưởng của nồng độ hạt Nano đến tuổi bền của dụng cụ cho ở phương trình 4.12. Đồ thị mô tả ảnh hưởng của nồng độ hạt Nano đến tuổi bền của dụng cụ cho hình 4.4</w:t>
      </w:r>
    </w:p>
    <w:p w:rsidR="00871F24" w:rsidRPr="002B4B08" w:rsidRDefault="00871F24" w:rsidP="00871F24">
      <w:pPr>
        <w:widowControl w:val="0"/>
        <w:autoSpaceDE w:val="0"/>
        <w:autoSpaceDN w:val="0"/>
        <w:adjustRightInd w:val="0"/>
        <w:ind w:right="31"/>
        <w:jc w:val="both"/>
        <w:rPr>
          <w:rFonts w:ascii="Times New Roman" w:hAnsi="Times New Roman"/>
          <w:i/>
          <w:sz w:val="26"/>
          <w:szCs w:val="26"/>
        </w:rPr>
      </w:pPr>
      <w:r w:rsidRPr="002B4B08">
        <w:rPr>
          <w:rFonts w:ascii="Times New Roman" w:hAnsi="Times New Roman"/>
          <w:b/>
          <w:i/>
          <w:sz w:val="26"/>
          <w:szCs w:val="26"/>
        </w:rPr>
        <w:t>Bảng 4.3.</w:t>
      </w:r>
      <w:r w:rsidRPr="002B4B08">
        <w:rPr>
          <w:rFonts w:ascii="Times New Roman" w:hAnsi="Times New Roman"/>
          <w:i/>
          <w:sz w:val="26"/>
          <w:szCs w:val="26"/>
        </w:rPr>
        <w:t xml:space="preserve"> Tuổi bền của dụng cụ cắt phụ thuộc nồng độ hạt </w:t>
      </w:r>
    </w:p>
    <w:tbl>
      <w:tblPr>
        <w:tblStyle w:val="TableGrid"/>
        <w:tblW w:w="0" w:type="auto"/>
        <w:tblLook w:val="04A0"/>
      </w:tblPr>
      <w:tblGrid>
        <w:gridCol w:w="2140"/>
        <w:gridCol w:w="1967"/>
        <w:gridCol w:w="3849"/>
        <w:gridCol w:w="1332"/>
      </w:tblGrid>
      <w:tr w:rsidR="00871F24" w:rsidRPr="002B4B08" w:rsidTr="00B32AF4">
        <w:tc>
          <w:tcPr>
            <w:tcW w:w="2155"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Nồng độ hạt (%)</w:t>
            </w:r>
          </w:p>
        </w:tc>
        <w:tc>
          <w:tcPr>
            <w:tcW w:w="1980" w:type="dxa"/>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r w:rsidRPr="002B4B08">
              <w:rPr>
                <w:rFonts w:ascii="Times New Roman" w:hAnsi="Times New Roman"/>
                <w:i/>
                <w:position w:val="-10"/>
                <w:sz w:val="26"/>
                <w:szCs w:val="26"/>
              </w:rPr>
              <w:t xml:space="preserve">Tuổi bền  (phút) </w:t>
            </w:r>
          </w:p>
        </w:tc>
        <w:tc>
          <w:tcPr>
            <w:tcW w:w="3870" w:type="dxa"/>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r w:rsidRPr="002B4B08">
              <w:rPr>
                <w:rFonts w:ascii="Times New Roman" w:hAnsi="Times New Roman"/>
                <w:i/>
                <w:position w:val="-10"/>
                <w:sz w:val="26"/>
                <w:szCs w:val="26"/>
              </w:rPr>
              <w:t>Phương trình hồi quy thực nghiệm</w:t>
            </w:r>
          </w:p>
        </w:tc>
        <w:tc>
          <w:tcPr>
            <w:tcW w:w="1340" w:type="dxa"/>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r w:rsidRPr="002B4B08">
              <w:rPr>
                <w:rFonts w:ascii="Times New Roman" w:hAnsi="Times New Roman"/>
                <w:i/>
                <w:position w:val="-10"/>
                <w:sz w:val="26"/>
                <w:szCs w:val="26"/>
              </w:rPr>
              <w:t>Ghi chú</w:t>
            </w:r>
          </w:p>
        </w:tc>
      </w:tr>
      <w:tr w:rsidR="00871F24" w:rsidRPr="002B4B08" w:rsidTr="00B32AF4">
        <w:tc>
          <w:tcPr>
            <w:tcW w:w="2155"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0,5</w:t>
            </w:r>
          </w:p>
        </w:tc>
        <w:tc>
          <w:tcPr>
            <w:tcW w:w="198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80</w:t>
            </w:r>
          </w:p>
        </w:tc>
        <w:tc>
          <w:tcPr>
            <w:tcW w:w="3870" w:type="dxa"/>
            <w:vMerge w:val="restart"/>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p>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r w:rsidRPr="002B4B08">
              <w:rPr>
                <w:rFonts w:ascii="Times New Roman" w:hAnsi="Times New Roman"/>
                <w:i/>
                <w:position w:val="-10"/>
                <w:sz w:val="26"/>
                <w:szCs w:val="26"/>
              </w:rPr>
              <w:t xml:space="preserve"> </w:t>
            </w:r>
            <w:r w:rsidRPr="002B4B08">
              <w:rPr>
                <w:rFonts w:ascii="Times New Roman" w:hAnsi="Times New Roman"/>
                <w:position w:val="-6"/>
                <w:sz w:val="26"/>
                <w:szCs w:val="26"/>
              </w:rPr>
              <w:object w:dxaOrig="1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8.75pt" o:ole="">
                  <v:imagedata r:id="rId19" o:title=""/>
                </v:shape>
                <o:OLEObject Type="Embed" ProgID="Equation.3" ShapeID="_x0000_i1025" DrawAspect="Content" ObjectID="_1562477384" r:id="rId20"/>
              </w:object>
            </w:r>
            <w:r w:rsidRPr="002B4B08">
              <w:rPr>
                <w:rFonts w:ascii="Times New Roman" w:hAnsi="Times New Roman"/>
                <w:sz w:val="26"/>
                <w:szCs w:val="26"/>
              </w:rPr>
              <w:t>(4.12)</w:t>
            </w:r>
          </w:p>
        </w:tc>
        <w:tc>
          <w:tcPr>
            <w:tcW w:w="1340" w:type="dxa"/>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p>
        </w:tc>
      </w:tr>
      <w:tr w:rsidR="00871F24" w:rsidRPr="002B4B08" w:rsidTr="00B32AF4">
        <w:tc>
          <w:tcPr>
            <w:tcW w:w="2155"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1,0</w:t>
            </w:r>
          </w:p>
        </w:tc>
        <w:tc>
          <w:tcPr>
            <w:tcW w:w="198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95</w:t>
            </w:r>
          </w:p>
        </w:tc>
        <w:tc>
          <w:tcPr>
            <w:tcW w:w="3870" w:type="dxa"/>
            <w:vMerge/>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p>
        </w:tc>
        <w:tc>
          <w:tcPr>
            <w:tcW w:w="1340" w:type="dxa"/>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p>
        </w:tc>
      </w:tr>
      <w:tr w:rsidR="00871F24" w:rsidRPr="002B4B08" w:rsidTr="00B32AF4">
        <w:tc>
          <w:tcPr>
            <w:tcW w:w="2155"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1,5</w:t>
            </w:r>
          </w:p>
        </w:tc>
        <w:tc>
          <w:tcPr>
            <w:tcW w:w="198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115</w:t>
            </w:r>
          </w:p>
        </w:tc>
        <w:tc>
          <w:tcPr>
            <w:tcW w:w="3870" w:type="dxa"/>
            <w:vMerge/>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p>
        </w:tc>
        <w:tc>
          <w:tcPr>
            <w:tcW w:w="1340" w:type="dxa"/>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p>
        </w:tc>
      </w:tr>
    </w:tbl>
    <w:p w:rsidR="00871F24" w:rsidRPr="002B4B08" w:rsidRDefault="00871F24" w:rsidP="00871F24">
      <w:pPr>
        <w:widowControl w:val="0"/>
        <w:autoSpaceDE w:val="0"/>
        <w:autoSpaceDN w:val="0"/>
        <w:adjustRightInd w:val="0"/>
        <w:ind w:right="31"/>
        <w:jc w:val="both"/>
        <w:rPr>
          <w:rFonts w:ascii="Times New Roman" w:hAnsi="Times New Roman"/>
          <w:i/>
          <w:position w:val="-10"/>
          <w:sz w:val="26"/>
          <w:szCs w:val="26"/>
        </w:rPr>
      </w:pPr>
    </w:p>
    <w:p w:rsidR="00871F24" w:rsidRPr="002B4B08" w:rsidRDefault="00871F24" w:rsidP="00871F2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noProof/>
          <w:position w:val="-10"/>
          <w:sz w:val="26"/>
          <w:szCs w:val="26"/>
          <w:lang w:val="vi-VN" w:eastAsia="vi-VN"/>
        </w:rPr>
        <w:lastRenderedPageBreak/>
        <w:drawing>
          <wp:inline distT="0" distB="0" distL="0" distR="0">
            <wp:extent cx="5343525" cy="4240065"/>
            <wp:effectExtent l="0" t="0" r="0" b="8255"/>
            <wp:docPr id="29" name="Picture 29" descr="D:\6789\Cao hoc -TS\Luan van ThS\Anh cho luan van\Anh cho chuong 4\DThi tuoi 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6789\Cao hoc -TS\Luan van ThS\Anh cho luan van\Anh cho chuong 4\DThi tuoi ben.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3525" cy="4240065"/>
                    </a:xfrm>
                    <a:prstGeom prst="rect">
                      <a:avLst/>
                    </a:prstGeom>
                    <a:noFill/>
                    <a:ln>
                      <a:noFill/>
                    </a:ln>
                  </pic:spPr>
                </pic:pic>
              </a:graphicData>
            </a:graphic>
          </wp:inline>
        </w:drawing>
      </w:r>
    </w:p>
    <w:p w:rsidR="00871F24" w:rsidRPr="002B4B08" w:rsidRDefault="00871F24" w:rsidP="00871F2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Hình 4.4. Ảnh hưởng của nồng độ hạt Nano Al</w:t>
      </w:r>
      <w:r w:rsidRPr="002B4B08">
        <w:rPr>
          <w:rFonts w:ascii="Times New Roman" w:hAnsi="Times New Roman"/>
          <w:i/>
          <w:position w:val="-10"/>
          <w:sz w:val="26"/>
          <w:szCs w:val="26"/>
          <w:vertAlign w:val="subscript"/>
        </w:rPr>
        <w:t>2</w:t>
      </w:r>
      <w:r w:rsidRPr="002B4B08">
        <w:rPr>
          <w:rFonts w:ascii="Times New Roman" w:hAnsi="Times New Roman"/>
          <w:i/>
          <w:position w:val="-10"/>
          <w:sz w:val="26"/>
          <w:szCs w:val="26"/>
        </w:rPr>
        <w:t>O</w:t>
      </w:r>
      <w:r w:rsidRPr="002B4B08">
        <w:rPr>
          <w:rFonts w:ascii="Times New Roman" w:hAnsi="Times New Roman"/>
          <w:i/>
          <w:position w:val="-10"/>
          <w:sz w:val="26"/>
          <w:szCs w:val="26"/>
          <w:vertAlign w:val="subscript"/>
        </w:rPr>
        <w:t>3</w:t>
      </w:r>
      <w:r w:rsidRPr="002B4B08">
        <w:rPr>
          <w:rFonts w:ascii="Times New Roman" w:hAnsi="Times New Roman"/>
          <w:i/>
          <w:position w:val="-10"/>
          <w:sz w:val="26"/>
          <w:szCs w:val="26"/>
        </w:rPr>
        <w:t xml:space="preserve"> đến tuổi bền của dụng  </w:t>
      </w:r>
    </w:p>
    <w:p w:rsidR="00871F24" w:rsidRPr="002B4B08" w:rsidRDefault="00871F24" w:rsidP="00871F24">
      <w:pPr>
        <w:pStyle w:val="Heading4"/>
        <w:ind w:firstLine="720"/>
        <w:rPr>
          <w:rFonts w:ascii="Times New Roman" w:hAnsi="Times New Roman" w:cs="Times New Roman"/>
          <w:color w:val="auto"/>
          <w:sz w:val="26"/>
          <w:szCs w:val="26"/>
        </w:rPr>
      </w:pPr>
      <w:r w:rsidRPr="002B4B08">
        <w:rPr>
          <w:rFonts w:ascii="Times New Roman" w:hAnsi="Times New Roman" w:cs="Times New Roman"/>
          <w:color w:val="auto"/>
          <w:sz w:val="26"/>
          <w:szCs w:val="26"/>
        </w:rPr>
        <w:t xml:space="preserve">2. Lực cắt và nhám bề mặt </w:t>
      </w:r>
    </w:p>
    <w:p w:rsidR="00871F24" w:rsidRPr="002B4B08" w:rsidRDefault="00871F24" w:rsidP="00871F24">
      <w:pPr>
        <w:widowControl w:val="0"/>
        <w:autoSpaceDE w:val="0"/>
        <w:autoSpaceDN w:val="0"/>
        <w:adjustRightInd w:val="0"/>
        <w:ind w:right="31"/>
        <w:jc w:val="both"/>
        <w:rPr>
          <w:rFonts w:ascii="Times New Roman" w:hAnsi="Times New Roman"/>
          <w:position w:val="-10"/>
          <w:sz w:val="26"/>
          <w:szCs w:val="26"/>
        </w:rPr>
      </w:pPr>
      <w:r w:rsidRPr="002B4B08">
        <w:rPr>
          <w:rFonts w:ascii="Times New Roman" w:hAnsi="Times New Roman"/>
          <w:position w:val="-10"/>
          <w:sz w:val="26"/>
          <w:szCs w:val="26"/>
        </w:rPr>
        <w:tab/>
        <w:t>Từ kết quả đã có ở các bảng 4.2; 4.3 ta có hệ số a</w:t>
      </w:r>
      <w:r w:rsidRPr="002B4B08">
        <w:rPr>
          <w:rFonts w:ascii="Times New Roman" w:hAnsi="Times New Roman"/>
          <w:position w:val="-10"/>
          <w:sz w:val="26"/>
          <w:szCs w:val="26"/>
          <w:vertAlign w:val="subscript"/>
        </w:rPr>
        <w:t>1</w:t>
      </w:r>
      <w:r w:rsidRPr="002B4B08">
        <w:rPr>
          <w:rFonts w:ascii="Times New Roman" w:hAnsi="Times New Roman"/>
          <w:position w:val="-10"/>
          <w:sz w:val="26"/>
          <w:szCs w:val="26"/>
        </w:rPr>
        <w:t xml:space="preserve"> (của lực F</w:t>
      </w:r>
      <w:r w:rsidRPr="002B4B08">
        <w:rPr>
          <w:rFonts w:ascii="Times New Roman" w:hAnsi="Times New Roman"/>
          <w:position w:val="-10"/>
          <w:sz w:val="26"/>
          <w:szCs w:val="26"/>
          <w:vertAlign w:val="subscript"/>
        </w:rPr>
        <w:t>z</w:t>
      </w:r>
      <w:r w:rsidRPr="002B4B08">
        <w:rPr>
          <w:rFonts w:ascii="Times New Roman" w:hAnsi="Times New Roman"/>
          <w:position w:val="-10"/>
          <w:sz w:val="26"/>
          <w:szCs w:val="26"/>
        </w:rPr>
        <w:t>); a</w:t>
      </w:r>
      <w:r w:rsidRPr="002B4B08">
        <w:rPr>
          <w:rFonts w:ascii="Times New Roman" w:hAnsi="Times New Roman"/>
          <w:position w:val="-10"/>
          <w:sz w:val="26"/>
          <w:szCs w:val="26"/>
          <w:vertAlign w:val="subscript"/>
        </w:rPr>
        <w:t>2</w:t>
      </w:r>
      <w:r w:rsidRPr="002B4B08">
        <w:rPr>
          <w:rFonts w:ascii="Times New Roman" w:hAnsi="Times New Roman"/>
          <w:position w:val="-10"/>
          <w:sz w:val="26"/>
          <w:szCs w:val="26"/>
        </w:rPr>
        <w:t xml:space="preserve"> (của R</w:t>
      </w:r>
      <w:r w:rsidRPr="002B4B08">
        <w:rPr>
          <w:rFonts w:ascii="Times New Roman" w:hAnsi="Times New Roman"/>
          <w:position w:val="-10"/>
          <w:sz w:val="26"/>
          <w:szCs w:val="26"/>
          <w:vertAlign w:val="subscript"/>
        </w:rPr>
        <w:t>a</w:t>
      </w:r>
      <w:r w:rsidRPr="002B4B08">
        <w:rPr>
          <w:rFonts w:ascii="Times New Roman" w:hAnsi="Times New Roman"/>
          <w:position w:val="-10"/>
          <w:sz w:val="26"/>
          <w:szCs w:val="26"/>
        </w:rPr>
        <w:t>) phụ thuộc vào nồng độ hạt cho ở bảng 4.4. Giả bài toán quy hoạch thực nghiệm cho kết quả hàm hồi quy thực nghiệm phản ánh ảnh hưởng của nồng độ hạt đến hệ số a</w:t>
      </w:r>
      <w:r w:rsidRPr="002B4B08">
        <w:rPr>
          <w:rFonts w:ascii="Times New Roman" w:hAnsi="Times New Roman"/>
          <w:position w:val="-10"/>
          <w:sz w:val="26"/>
          <w:szCs w:val="26"/>
          <w:vertAlign w:val="subscript"/>
        </w:rPr>
        <w:t>1</w:t>
      </w:r>
      <w:r w:rsidRPr="002B4B08">
        <w:rPr>
          <w:rFonts w:ascii="Times New Roman" w:hAnsi="Times New Roman"/>
          <w:position w:val="-10"/>
          <w:sz w:val="26"/>
          <w:szCs w:val="26"/>
        </w:rPr>
        <w:t xml:space="preserve"> (4.13); đến hệ số a</w:t>
      </w:r>
      <w:r w:rsidRPr="002B4B08">
        <w:rPr>
          <w:rFonts w:ascii="Times New Roman" w:hAnsi="Times New Roman"/>
          <w:position w:val="-10"/>
          <w:sz w:val="26"/>
          <w:szCs w:val="26"/>
          <w:vertAlign w:val="subscript"/>
        </w:rPr>
        <w:t>2</w:t>
      </w:r>
      <w:r w:rsidRPr="002B4B08">
        <w:rPr>
          <w:rFonts w:ascii="Times New Roman" w:hAnsi="Times New Roman"/>
          <w:position w:val="-10"/>
          <w:sz w:val="26"/>
          <w:szCs w:val="26"/>
        </w:rPr>
        <w:t xml:space="preserve"> (4.14). Đồ thị biểu diễn ảnh hưởng của nồng độ hạt đến hệ số a</w:t>
      </w:r>
      <w:r w:rsidRPr="002B4B08">
        <w:rPr>
          <w:rFonts w:ascii="Times New Roman" w:hAnsi="Times New Roman"/>
          <w:position w:val="-10"/>
          <w:sz w:val="26"/>
          <w:szCs w:val="26"/>
          <w:vertAlign w:val="subscript"/>
        </w:rPr>
        <w:t>1</w:t>
      </w:r>
      <w:r w:rsidRPr="002B4B08">
        <w:rPr>
          <w:rFonts w:ascii="Times New Roman" w:hAnsi="Times New Roman"/>
          <w:position w:val="-10"/>
          <w:sz w:val="26"/>
          <w:szCs w:val="26"/>
        </w:rPr>
        <w:t xml:space="preserve"> cho ở hình 4.5; đến số a</w:t>
      </w:r>
      <w:r w:rsidRPr="002B4B08">
        <w:rPr>
          <w:rFonts w:ascii="Times New Roman" w:hAnsi="Times New Roman"/>
          <w:position w:val="-10"/>
          <w:sz w:val="26"/>
          <w:szCs w:val="26"/>
          <w:vertAlign w:val="subscript"/>
        </w:rPr>
        <w:t>2</w:t>
      </w:r>
      <w:r w:rsidRPr="002B4B08">
        <w:rPr>
          <w:rFonts w:ascii="Times New Roman" w:hAnsi="Times New Roman"/>
          <w:position w:val="-10"/>
          <w:sz w:val="26"/>
          <w:szCs w:val="26"/>
        </w:rPr>
        <w:t xml:space="preserve"> cho ở hình 4.6.</w:t>
      </w:r>
    </w:p>
    <w:p w:rsidR="00871F24" w:rsidRPr="002B4B08" w:rsidRDefault="00871F24" w:rsidP="00871F24">
      <w:pPr>
        <w:widowControl w:val="0"/>
        <w:autoSpaceDE w:val="0"/>
        <w:autoSpaceDN w:val="0"/>
        <w:adjustRightInd w:val="0"/>
        <w:ind w:right="31"/>
        <w:jc w:val="both"/>
        <w:rPr>
          <w:rFonts w:ascii="Times New Roman" w:hAnsi="Times New Roman"/>
          <w:i/>
          <w:position w:val="-10"/>
          <w:sz w:val="26"/>
          <w:szCs w:val="26"/>
        </w:rPr>
      </w:pPr>
      <w:r w:rsidRPr="002B4B08">
        <w:rPr>
          <w:rFonts w:ascii="Times New Roman" w:hAnsi="Times New Roman"/>
          <w:b/>
          <w:i/>
          <w:position w:val="-10"/>
          <w:sz w:val="26"/>
          <w:szCs w:val="26"/>
        </w:rPr>
        <w:t>Bảng 4.4.</w:t>
      </w:r>
      <w:r w:rsidRPr="002B4B08">
        <w:rPr>
          <w:rFonts w:ascii="Times New Roman" w:hAnsi="Times New Roman"/>
          <w:i/>
          <w:position w:val="-10"/>
          <w:sz w:val="26"/>
          <w:szCs w:val="26"/>
        </w:rPr>
        <w:t xml:space="preserve"> Ảnh hưởng của nồng độ hạt đến các hệ số a</w:t>
      </w:r>
      <w:r w:rsidRPr="002B4B08">
        <w:rPr>
          <w:rFonts w:ascii="Times New Roman" w:hAnsi="Times New Roman"/>
          <w:i/>
          <w:position w:val="-10"/>
          <w:sz w:val="26"/>
          <w:szCs w:val="26"/>
          <w:vertAlign w:val="subscript"/>
        </w:rPr>
        <w:t>1</w:t>
      </w:r>
      <w:r w:rsidRPr="002B4B08">
        <w:rPr>
          <w:rFonts w:ascii="Times New Roman" w:hAnsi="Times New Roman"/>
          <w:i/>
          <w:position w:val="-10"/>
          <w:sz w:val="26"/>
          <w:szCs w:val="26"/>
        </w:rPr>
        <w:t>, a</w:t>
      </w:r>
      <w:r w:rsidRPr="002B4B08">
        <w:rPr>
          <w:rFonts w:ascii="Times New Roman" w:hAnsi="Times New Roman"/>
          <w:i/>
          <w:position w:val="-10"/>
          <w:sz w:val="26"/>
          <w:szCs w:val="26"/>
          <w:vertAlign w:val="subscript"/>
        </w:rPr>
        <w:t>2</w:t>
      </w:r>
    </w:p>
    <w:tbl>
      <w:tblPr>
        <w:tblStyle w:val="TableGrid"/>
        <w:tblW w:w="9355" w:type="dxa"/>
        <w:tblLook w:val="04A0"/>
      </w:tblPr>
      <w:tblGrid>
        <w:gridCol w:w="1716"/>
        <w:gridCol w:w="1476"/>
        <w:gridCol w:w="1476"/>
        <w:gridCol w:w="2249"/>
        <w:gridCol w:w="2438"/>
      </w:tblGrid>
      <w:tr w:rsidR="00871F24" w:rsidRPr="002B4B08" w:rsidTr="00B32AF4">
        <w:tc>
          <w:tcPr>
            <w:tcW w:w="1795"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4"/>
                <w:szCs w:val="24"/>
              </w:rPr>
            </w:pPr>
            <w:r w:rsidRPr="002B4B08">
              <w:rPr>
                <w:rFonts w:ascii="Times New Roman" w:hAnsi="Times New Roman"/>
                <w:i/>
                <w:position w:val="-10"/>
                <w:sz w:val="24"/>
                <w:szCs w:val="24"/>
              </w:rPr>
              <w:t>Nồng độ hạt (%)</w:t>
            </w:r>
          </w:p>
        </w:tc>
        <w:tc>
          <w:tcPr>
            <w:tcW w:w="153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4"/>
                <w:szCs w:val="24"/>
              </w:rPr>
            </w:pPr>
            <w:r w:rsidRPr="002B4B08">
              <w:rPr>
                <w:rFonts w:ascii="Times New Roman" w:hAnsi="Times New Roman"/>
                <w:i/>
                <w:position w:val="-10"/>
                <w:sz w:val="24"/>
                <w:szCs w:val="24"/>
              </w:rPr>
              <w:t>Hệ số a</w:t>
            </w:r>
            <w:r w:rsidRPr="002B4B08">
              <w:rPr>
                <w:rFonts w:ascii="Times New Roman" w:hAnsi="Times New Roman"/>
                <w:i/>
                <w:position w:val="-10"/>
                <w:sz w:val="24"/>
                <w:szCs w:val="24"/>
              </w:rPr>
              <w:softHyphen/>
            </w:r>
            <w:r w:rsidRPr="002B4B08">
              <w:rPr>
                <w:rFonts w:ascii="Times New Roman" w:hAnsi="Times New Roman"/>
                <w:i/>
                <w:position w:val="-10"/>
                <w:sz w:val="24"/>
                <w:szCs w:val="24"/>
                <w:vertAlign w:val="subscript"/>
              </w:rPr>
              <w:t xml:space="preserve">1 </w:t>
            </w:r>
            <w:r w:rsidRPr="002B4B08">
              <w:rPr>
                <w:rFonts w:ascii="Times New Roman" w:hAnsi="Times New Roman"/>
                <w:i/>
                <w:position w:val="-10"/>
                <w:sz w:val="24"/>
                <w:szCs w:val="24"/>
              </w:rPr>
              <w:t xml:space="preserve"> (F</w:t>
            </w:r>
            <w:r w:rsidRPr="002B4B08">
              <w:rPr>
                <w:rFonts w:ascii="Times New Roman" w:hAnsi="Times New Roman"/>
                <w:i/>
                <w:position w:val="-10"/>
                <w:sz w:val="24"/>
                <w:szCs w:val="24"/>
                <w:vertAlign w:val="subscript"/>
              </w:rPr>
              <w:t>z</w:t>
            </w:r>
            <w:r w:rsidRPr="002B4B08">
              <w:rPr>
                <w:rFonts w:ascii="Times New Roman" w:hAnsi="Times New Roman"/>
                <w:i/>
                <w:position w:val="-10"/>
                <w:sz w:val="24"/>
                <w:szCs w:val="24"/>
              </w:rPr>
              <w:t>)</w:t>
            </w:r>
          </w:p>
        </w:tc>
        <w:tc>
          <w:tcPr>
            <w:tcW w:w="153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4"/>
                <w:szCs w:val="24"/>
              </w:rPr>
              <w:t>Hệ số a</w:t>
            </w:r>
            <w:r w:rsidRPr="002B4B08">
              <w:rPr>
                <w:rFonts w:ascii="Times New Roman" w:hAnsi="Times New Roman"/>
                <w:i/>
                <w:position w:val="-10"/>
                <w:sz w:val="24"/>
                <w:szCs w:val="24"/>
              </w:rPr>
              <w:softHyphen/>
            </w:r>
            <w:r w:rsidRPr="002B4B08">
              <w:rPr>
                <w:rFonts w:ascii="Times New Roman" w:hAnsi="Times New Roman"/>
                <w:i/>
                <w:position w:val="-10"/>
                <w:sz w:val="24"/>
                <w:szCs w:val="24"/>
                <w:vertAlign w:val="subscript"/>
              </w:rPr>
              <w:t xml:space="preserve">2 </w:t>
            </w:r>
            <w:r w:rsidRPr="002B4B08">
              <w:rPr>
                <w:rFonts w:ascii="Times New Roman" w:hAnsi="Times New Roman"/>
                <w:i/>
                <w:position w:val="-10"/>
                <w:sz w:val="24"/>
                <w:szCs w:val="24"/>
              </w:rPr>
              <w:t>(R</w:t>
            </w:r>
            <w:r w:rsidRPr="002B4B08">
              <w:rPr>
                <w:rFonts w:ascii="Times New Roman" w:hAnsi="Times New Roman"/>
                <w:i/>
                <w:position w:val="-10"/>
                <w:sz w:val="24"/>
                <w:szCs w:val="24"/>
                <w:vertAlign w:val="subscript"/>
              </w:rPr>
              <w:t>a</w:t>
            </w:r>
            <w:r w:rsidRPr="002B4B08">
              <w:rPr>
                <w:rFonts w:ascii="Times New Roman" w:hAnsi="Times New Roman"/>
                <w:i/>
                <w:position w:val="-10"/>
                <w:sz w:val="24"/>
                <w:szCs w:val="24"/>
              </w:rPr>
              <w:t>)</w:t>
            </w:r>
          </w:p>
        </w:tc>
        <w:tc>
          <w:tcPr>
            <w:tcW w:w="4500" w:type="dxa"/>
            <w:gridSpan w:val="2"/>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Hàm hồi quy thực nghiệm</w:t>
            </w:r>
          </w:p>
        </w:tc>
      </w:tr>
      <w:tr w:rsidR="00871F24" w:rsidRPr="002B4B08" w:rsidTr="00B32AF4">
        <w:tc>
          <w:tcPr>
            <w:tcW w:w="1795"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0,5</w:t>
            </w:r>
          </w:p>
        </w:tc>
        <w:tc>
          <w:tcPr>
            <w:tcW w:w="153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6,882</w:t>
            </w:r>
          </w:p>
        </w:tc>
        <w:tc>
          <w:tcPr>
            <w:tcW w:w="153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0,016</w:t>
            </w:r>
          </w:p>
        </w:tc>
        <w:tc>
          <w:tcPr>
            <w:tcW w:w="225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4"/>
                <w:szCs w:val="24"/>
              </w:rPr>
              <w:t>Hệ số a</w:t>
            </w:r>
            <w:r w:rsidRPr="002B4B08">
              <w:rPr>
                <w:rFonts w:ascii="Times New Roman" w:hAnsi="Times New Roman"/>
                <w:i/>
                <w:position w:val="-10"/>
                <w:sz w:val="24"/>
                <w:szCs w:val="24"/>
              </w:rPr>
              <w:softHyphen/>
            </w:r>
            <w:r w:rsidRPr="002B4B08">
              <w:rPr>
                <w:rFonts w:ascii="Times New Roman" w:hAnsi="Times New Roman"/>
                <w:i/>
                <w:position w:val="-10"/>
                <w:sz w:val="24"/>
                <w:szCs w:val="24"/>
                <w:vertAlign w:val="subscript"/>
              </w:rPr>
              <w:t>1</w:t>
            </w:r>
          </w:p>
        </w:tc>
        <w:tc>
          <w:tcPr>
            <w:tcW w:w="225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4"/>
                <w:szCs w:val="24"/>
              </w:rPr>
              <w:t>Hệ số a</w:t>
            </w:r>
            <w:r w:rsidRPr="002B4B08">
              <w:rPr>
                <w:rFonts w:ascii="Times New Roman" w:hAnsi="Times New Roman"/>
                <w:i/>
                <w:position w:val="-10"/>
                <w:sz w:val="24"/>
                <w:szCs w:val="24"/>
              </w:rPr>
              <w:softHyphen/>
            </w:r>
            <w:r w:rsidRPr="002B4B08">
              <w:rPr>
                <w:rFonts w:ascii="Times New Roman" w:hAnsi="Times New Roman"/>
                <w:i/>
                <w:position w:val="-10"/>
                <w:sz w:val="24"/>
                <w:szCs w:val="24"/>
                <w:vertAlign w:val="subscript"/>
              </w:rPr>
              <w:t>2</w:t>
            </w:r>
          </w:p>
        </w:tc>
      </w:tr>
      <w:tr w:rsidR="00871F24" w:rsidRPr="002B4B08" w:rsidTr="00B32AF4">
        <w:tc>
          <w:tcPr>
            <w:tcW w:w="1795"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1,0</w:t>
            </w:r>
          </w:p>
        </w:tc>
        <w:tc>
          <w:tcPr>
            <w:tcW w:w="153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2,871</w:t>
            </w:r>
          </w:p>
        </w:tc>
        <w:tc>
          <w:tcPr>
            <w:tcW w:w="153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- 0,004</w:t>
            </w:r>
          </w:p>
        </w:tc>
        <w:tc>
          <w:tcPr>
            <w:tcW w:w="2250" w:type="dxa"/>
            <w:vMerge w:val="restart"/>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position w:val="-10"/>
                <w:sz w:val="26"/>
                <w:szCs w:val="26"/>
              </w:rPr>
              <w:object w:dxaOrig="1579" w:dyaOrig="360">
                <v:shape id="_x0000_i1026" type="#_x0000_t75" style="width:99.75pt;height:21.75pt" o:ole="">
                  <v:imagedata r:id="rId22" o:title=""/>
                </v:shape>
                <o:OLEObject Type="Embed" ProgID="Equation.3" ShapeID="_x0000_i1026" DrawAspect="Content" ObjectID="_1562477385" r:id="rId23"/>
              </w:object>
            </w:r>
            <w:r w:rsidRPr="002B4B08">
              <w:rPr>
                <w:rFonts w:ascii="Times New Roman" w:hAnsi="Times New Roman"/>
                <w:sz w:val="26"/>
                <w:szCs w:val="26"/>
              </w:rPr>
              <w:t>(4.14)</w:t>
            </w:r>
          </w:p>
        </w:tc>
        <w:tc>
          <w:tcPr>
            <w:tcW w:w="2250" w:type="dxa"/>
            <w:vMerge w:val="restart"/>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position w:val="-10"/>
                <w:sz w:val="26"/>
                <w:szCs w:val="26"/>
              </w:rPr>
              <w:object w:dxaOrig="1740" w:dyaOrig="360">
                <v:shape id="_x0000_i1027" type="#_x0000_t75" style="width:109.5pt;height:21.75pt" o:ole="">
                  <v:imagedata r:id="rId24" o:title=""/>
                </v:shape>
                <o:OLEObject Type="Embed" ProgID="Equation.3" ShapeID="_x0000_i1027" DrawAspect="Content" ObjectID="_1562477386" r:id="rId25"/>
              </w:object>
            </w:r>
            <w:r w:rsidRPr="002B4B08">
              <w:rPr>
                <w:rFonts w:ascii="Times New Roman" w:hAnsi="Times New Roman"/>
                <w:sz w:val="26"/>
                <w:szCs w:val="26"/>
              </w:rPr>
              <w:t>(4.15)</w:t>
            </w:r>
          </w:p>
        </w:tc>
      </w:tr>
      <w:tr w:rsidR="00871F24" w:rsidRPr="002B4B08" w:rsidTr="00B32AF4">
        <w:tc>
          <w:tcPr>
            <w:tcW w:w="1795"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1,5</w:t>
            </w:r>
          </w:p>
        </w:tc>
        <w:tc>
          <w:tcPr>
            <w:tcW w:w="153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1,034</w:t>
            </w:r>
          </w:p>
        </w:tc>
        <w:tc>
          <w:tcPr>
            <w:tcW w:w="1530"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- 0,002</w:t>
            </w:r>
          </w:p>
        </w:tc>
        <w:tc>
          <w:tcPr>
            <w:tcW w:w="2250" w:type="dxa"/>
            <w:vMerge/>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p>
        </w:tc>
        <w:tc>
          <w:tcPr>
            <w:tcW w:w="2250" w:type="dxa"/>
            <w:vMerge/>
          </w:tcPr>
          <w:p w:rsidR="00871F24" w:rsidRPr="002B4B08" w:rsidRDefault="00871F24" w:rsidP="00B32AF4">
            <w:pPr>
              <w:widowControl w:val="0"/>
              <w:autoSpaceDE w:val="0"/>
              <w:autoSpaceDN w:val="0"/>
              <w:adjustRightInd w:val="0"/>
              <w:ind w:right="31"/>
              <w:jc w:val="both"/>
              <w:rPr>
                <w:rFonts w:ascii="Times New Roman" w:hAnsi="Times New Roman"/>
                <w:i/>
                <w:position w:val="-10"/>
                <w:sz w:val="26"/>
                <w:szCs w:val="26"/>
              </w:rPr>
            </w:pPr>
          </w:p>
        </w:tc>
      </w:tr>
    </w:tbl>
    <w:p w:rsidR="00871F24" w:rsidRPr="002B4B08" w:rsidRDefault="00871F24" w:rsidP="00871F24">
      <w:pPr>
        <w:widowControl w:val="0"/>
        <w:autoSpaceDE w:val="0"/>
        <w:autoSpaceDN w:val="0"/>
        <w:adjustRightInd w:val="0"/>
        <w:ind w:right="31"/>
        <w:rPr>
          <w:rFonts w:ascii="Times New Roman" w:hAnsi="Times New Roman"/>
          <w:i/>
          <w:position w:val="-1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871F24" w:rsidRPr="002B4B08" w:rsidTr="00B32AF4">
        <w:trPr>
          <w:trHeight w:val="4129"/>
        </w:trPr>
        <w:tc>
          <w:tcPr>
            <w:tcW w:w="9353"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noProof/>
                <w:position w:val="-10"/>
                <w:sz w:val="26"/>
                <w:szCs w:val="26"/>
                <w:lang w:val="vi-VN" w:eastAsia="vi-VN"/>
              </w:rPr>
              <w:lastRenderedPageBreak/>
              <w:drawing>
                <wp:inline distT="0" distB="0" distL="0" distR="0">
                  <wp:extent cx="5506285" cy="4010968"/>
                  <wp:effectExtent l="0" t="0" r="0" b="8890"/>
                  <wp:docPr id="30" name="Picture 30" descr="D:\6789\Cao hoc -TS\Luan van ThS\Anh cho luan van\Anh cho chuong 4\Do thi hình 4.4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6789\Cao hoc -TS\Luan van ThS\Anh cho luan van\Anh cho chuong 4\Do thi hình 4.4 ok.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6497" cy="4018407"/>
                          </a:xfrm>
                          <a:prstGeom prst="rect">
                            <a:avLst/>
                          </a:prstGeom>
                          <a:noFill/>
                          <a:ln>
                            <a:noFill/>
                          </a:ln>
                        </pic:spPr>
                      </pic:pic>
                    </a:graphicData>
                  </a:graphic>
                </wp:inline>
              </w:drawing>
            </w:r>
          </w:p>
        </w:tc>
      </w:tr>
      <w:tr w:rsidR="00871F24" w:rsidRPr="002B4B08" w:rsidTr="00B32AF4">
        <w:trPr>
          <w:trHeight w:val="655"/>
        </w:trPr>
        <w:tc>
          <w:tcPr>
            <w:tcW w:w="9353" w:type="dxa"/>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 xml:space="preserve">Hình 4.5.  Ảnh hưởng của nồng độ hạt Nano đến </w:t>
            </w:r>
            <w:r w:rsidRPr="002B4B08">
              <w:rPr>
                <w:rFonts w:ascii="Times New Roman" w:hAnsi="Times New Roman"/>
                <w:i/>
                <w:position w:val="-10"/>
                <w:sz w:val="24"/>
                <w:szCs w:val="24"/>
              </w:rPr>
              <w:t>hệ số a</w:t>
            </w:r>
            <w:r w:rsidRPr="002B4B08">
              <w:rPr>
                <w:rFonts w:ascii="Times New Roman" w:hAnsi="Times New Roman"/>
                <w:i/>
                <w:position w:val="-10"/>
                <w:sz w:val="24"/>
                <w:szCs w:val="24"/>
              </w:rPr>
              <w:softHyphen/>
            </w:r>
            <w:r w:rsidRPr="002B4B08">
              <w:rPr>
                <w:rFonts w:ascii="Times New Roman" w:hAnsi="Times New Roman"/>
                <w:i/>
                <w:position w:val="-10"/>
                <w:sz w:val="24"/>
                <w:szCs w:val="24"/>
                <w:vertAlign w:val="subscript"/>
              </w:rPr>
              <w:t>1</w:t>
            </w:r>
          </w:p>
        </w:tc>
      </w:tr>
      <w:tr w:rsidR="00871F24" w:rsidRPr="002B4B08" w:rsidTr="00B32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9"/>
        </w:trPr>
        <w:tc>
          <w:tcPr>
            <w:tcW w:w="9353" w:type="dxa"/>
            <w:tcBorders>
              <w:top w:val="nil"/>
              <w:left w:val="nil"/>
              <w:bottom w:val="nil"/>
              <w:right w:val="nil"/>
            </w:tcBorders>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noProof/>
                <w:position w:val="-10"/>
                <w:sz w:val="26"/>
                <w:szCs w:val="26"/>
                <w:lang w:val="vi-VN" w:eastAsia="vi-VN"/>
              </w:rPr>
              <w:drawing>
                <wp:inline distT="0" distB="0" distL="0" distR="0">
                  <wp:extent cx="5574385" cy="3829050"/>
                  <wp:effectExtent l="0" t="0" r="7620" b="0"/>
                  <wp:docPr id="28" name="Picture 28" descr="D:\6789\Cao hoc -TS\Luan van ThS\Anh cho luan van\Anh cho chuong 4\HÌNH 4.6 MỚ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6789\Cao hoc -TS\Luan van ThS\Anh cho luan van\Anh cho chuong 4\HÌNH 4.6 MỚI.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028" cy="3827431"/>
                          </a:xfrm>
                          <a:prstGeom prst="rect">
                            <a:avLst/>
                          </a:prstGeom>
                          <a:noFill/>
                          <a:ln>
                            <a:noFill/>
                          </a:ln>
                        </pic:spPr>
                      </pic:pic>
                    </a:graphicData>
                  </a:graphic>
                </wp:inline>
              </w:drawing>
            </w:r>
          </w:p>
        </w:tc>
      </w:tr>
      <w:tr w:rsidR="00871F24" w:rsidRPr="002B4B08" w:rsidTr="00B32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9353" w:type="dxa"/>
            <w:tcBorders>
              <w:top w:val="nil"/>
              <w:left w:val="nil"/>
              <w:bottom w:val="nil"/>
              <w:right w:val="nil"/>
            </w:tcBorders>
          </w:tcPr>
          <w:p w:rsidR="00871F24" w:rsidRPr="002B4B08" w:rsidRDefault="00871F24" w:rsidP="00B32AF4">
            <w:pPr>
              <w:widowControl w:val="0"/>
              <w:autoSpaceDE w:val="0"/>
              <w:autoSpaceDN w:val="0"/>
              <w:adjustRightInd w:val="0"/>
              <w:ind w:right="31"/>
              <w:jc w:val="center"/>
              <w:rPr>
                <w:rFonts w:ascii="Times New Roman" w:hAnsi="Times New Roman"/>
                <w:i/>
                <w:position w:val="-10"/>
                <w:sz w:val="26"/>
                <w:szCs w:val="26"/>
              </w:rPr>
            </w:pPr>
            <w:r w:rsidRPr="002B4B08">
              <w:rPr>
                <w:rFonts w:ascii="Times New Roman" w:hAnsi="Times New Roman"/>
                <w:i/>
                <w:position w:val="-10"/>
                <w:sz w:val="26"/>
                <w:szCs w:val="26"/>
              </w:rPr>
              <w:t xml:space="preserve">Hình 4.6.  Ảnh hưởng của nồng độ hạt Nano đến </w:t>
            </w:r>
            <w:r w:rsidRPr="002B4B08">
              <w:rPr>
                <w:rFonts w:ascii="Times New Roman" w:hAnsi="Times New Roman"/>
                <w:i/>
                <w:position w:val="-10"/>
                <w:sz w:val="24"/>
                <w:szCs w:val="24"/>
              </w:rPr>
              <w:t>hệ số a</w:t>
            </w:r>
            <w:r w:rsidRPr="002B4B08">
              <w:rPr>
                <w:rFonts w:ascii="Times New Roman" w:hAnsi="Times New Roman"/>
                <w:i/>
                <w:position w:val="-10"/>
                <w:sz w:val="24"/>
                <w:szCs w:val="24"/>
              </w:rPr>
              <w:softHyphen/>
            </w:r>
            <w:r w:rsidRPr="002B4B08">
              <w:rPr>
                <w:rFonts w:ascii="Times New Roman" w:hAnsi="Times New Roman"/>
                <w:i/>
                <w:position w:val="-10"/>
                <w:sz w:val="24"/>
                <w:szCs w:val="24"/>
                <w:vertAlign w:val="subscript"/>
              </w:rPr>
              <w:t>2</w:t>
            </w:r>
          </w:p>
        </w:tc>
      </w:tr>
    </w:tbl>
    <w:p w:rsidR="00871F24" w:rsidRPr="002B4B08" w:rsidRDefault="00871F24" w:rsidP="00871F24">
      <w:pPr>
        <w:widowControl w:val="0"/>
        <w:autoSpaceDE w:val="0"/>
        <w:autoSpaceDN w:val="0"/>
        <w:adjustRightInd w:val="0"/>
        <w:ind w:right="31"/>
        <w:rPr>
          <w:rFonts w:ascii="Times New Roman" w:hAnsi="Times New Roman"/>
          <w:i/>
          <w:position w:val="-10"/>
          <w:sz w:val="26"/>
          <w:szCs w:val="26"/>
        </w:rPr>
      </w:pPr>
    </w:p>
    <w:p w:rsidR="00871F24" w:rsidRPr="002B4B08" w:rsidRDefault="00871F24" w:rsidP="00871F24">
      <w:pPr>
        <w:pStyle w:val="Heading4"/>
        <w:rPr>
          <w:rFonts w:ascii="Times New Roman" w:hAnsi="Times New Roman" w:cs="Times New Roman"/>
          <w:color w:val="auto"/>
          <w:sz w:val="26"/>
          <w:szCs w:val="26"/>
        </w:rPr>
      </w:pPr>
      <w:r w:rsidRPr="002B4B08">
        <w:rPr>
          <w:rFonts w:ascii="Times New Roman" w:hAnsi="Times New Roman" w:cs="Times New Roman"/>
          <w:color w:val="auto"/>
          <w:sz w:val="26"/>
          <w:szCs w:val="26"/>
        </w:rPr>
        <w:lastRenderedPageBreak/>
        <w:t>4.3.3 Thảo luận kết quả</w:t>
      </w:r>
    </w:p>
    <w:p w:rsidR="00871F24" w:rsidRPr="002B4B08" w:rsidRDefault="00871F24" w:rsidP="00871F24">
      <w:pPr>
        <w:widowControl w:val="0"/>
        <w:autoSpaceDE w:val="0"/>
        <w:autoSpaceDN w:val="0"/>
        <w:adjustRightInd w:val="0"/>
        <w:spacing w:before="240" w:after="0"/>
        <w:ind w:right="31" w:firstLine="720"/>
        <w:jc w:val="both"/>
        <w:rPr>
          <w:rFonts w:ascii="Times New Roman" w:eastAsia="Times New Roman" w:hAnsi="Times New Roman" w:cs="Times New Roman"/>
          <w:bCs/>
          <w:sz w:val="26"/>
          <w:szCs w:val="26"/>
        </w:rPr>
      </w:pPr>
      <w:r w:rsidRPr="002B4B08">
        <w:rPr>
          <w:rFonts w:ascii="Times New Roman" w:eastAsia="Times New Roman" w:hAnsi="Times New Roman" w:cs="Times New Roman"/>
          <w:bCs/>
          <w:sz w:val="26"/>
          <w:szCs w:val="26"/>
        </w:rPr>
        <w:t>Nồng độ hạt Nano Al</w:t>
      </w:r>
      <w:r w:rsidRPr="002B4B08">
        <w:rPr>
          <w:rFonts w:ascii="Times New Roman" w:eastAsia="Times New Roman" w:hAnsi="Times New Roman" w:cs="Times New Roman"/>
          <w:bCs/>
          <w:sz w:val="26"/>
          <w:szCs w:val="26"/>
          <w:vertAlign w:val="subscript"/>
        </w:rPr>
        <w:t>2</w:t>
      </w:r>
      <w:r w:rsidRPr="002B4B08">
        <w:rPr>
          <w:rFonts w:ascii="Times New Roman" w:eastAsia="Times New Roman" w:hAnsi="Times New Roman" w:cs="Times New Roman"/>
          <w:bCs/>
          <w:sz w:val="26"/>
          <w:szCs w:val="26"/>
        </w:rPr>
        <w:t>O</w:t>
      </w:r>
      <w:r w:rsidRPr="002B4B08">
        <w:rPr>
          <w:rFonts w:ascii="Times New Roman" w:eastAsia="Times New Roman" w:hAnsi="Times New Roman" w:cs="Times New Roman"/>
          <w:bCs/>
          <w:sz w:val="26"/>
          <w:szCs w:val="26"/>
          <w:vertAlign w:val="subscript"/>
        </w:rPr>
        <w:t>3</w:t>
      </w:r>
      <w:r w:rsidRPr="002B4B08">
        <w:rPr>
          <w:rFonts w:ascii="Times New Roman" w:eastAsia="Times New Roman" w:hAnsi="Times New Roman" w:cs="Times New Roman"/>
          <w:bCs/>
          <w:sz w:val="26"/>
          <w:szCs w:val="26"/>
        </w:rPr>
        <w:t xml:space="preserve"> trong dung dịch Nanofluid ảnh hưởng lớn đến sự ổn định của các thành phần lực cắt F</w:t>
      </w:r>
      <w:r w:rsidRPr="002B4B08">
        <w:rPr>
          <w:rFonts w:ascii="Times New Roman" w:eastAsia="Times New Roman" w:hAnsi="Times New Roman" w:cs="Times New Roman"/>
          <w:bCs/>
          <w:sz w:val="26"/>
          <w:szCs w:val="26"/>
          <w:vertAlign w:val="subscript"/>
        </w:rPr>
        <w:t>z</w:t>
      </w:r>
      <w:r w:rsidRPr="002B4B08">
        <w:rPr>
          <w:rFonts w:ascii="Times New Roman" w:eastAsia="Times New Roman" w:hAnsi="Times New Roman" w:cs="Times New Roman"/>
          <w:bCs/>
          <w:sz w:val="26"/>
          <w:szCs w:val="26"/>
        </w:rPr>
        <w:t xml:space="preserve">  trong quá trình cắt và ảnh hưởng lớn đến tuổi bền của dụng cụ cắt. Giai đoạn đầu của quá trình gia công (khoảng 20 phút đầu), nồng độ hạt ít ảnh hưởng đến trị số của các thành phần lực cắt. Theo thời gian, nồng độ hạt ảnh hưởng lớn đến trị số của các thành phần lực cắt. Với nồng độ hạt Nano 0,5%, trị số của thành phần lực cắt F</w:t>
      </w:r>
      <w:r w:rsidRPr="002B4B08">
        <w:rPr>
          <w:rFonts w:ascii="Times New Roman" w:eastAsia="Times New Roman" w:hAnsi="Times New Roman" w:cs="Times New Roman"/>
          <w:bCs/>
          <w:sz w:val="26"/>
          <w:szCs w:val="26"/>
          <w:vertAlign w:val="subscript"/>
        </w:rPr>
        <w:t>z</w:t>
      </w:r>
      <w:r w:rsidRPr="002B4B08">
        <w:rPr>
          <w:rFonts w:ascii="Times New Roman" w:eastAsia="Times New Roman" w:hAnsi="Times New Roman" w:cs="Times New Roman"/>
          <w:bCs/>
          <w:sz w:val="26"/>
          <w:szCs w:val="26"/>
        </w:rPr>
        <w:t xml:space="preserve">  tăng nhanh (hình 4.2).  Với nồng độ hạt Nano 1,5%, trị số của thành phần lực cắt F</w:t>
      </w:r>
      <w:r w:rsidRPr="002B4B08">
        <w:rPr>
          <w:rFonts w:ascii="Times New Roman" w:eastAsia="Times New Roman" w:hAnsi="Times New Roman" w:cs="Times New Roman"/>
          <w:bCs/>
          <w:sz w:val="26"/>
          <w:szCs w:val="26"/>
          <w:vertAlign w:val="subscript"/>
        </w:rPr>
        <w:t>z</w:t>
      </w:r>
      <w:r w:rsidRPr="002B4B08">
        <w:rPr>
          <w:rFonts w:ascii="Times New Roman" w:eastAsia="Times New Roman" w:hAnsi="Times New Roman" w:cs="Times New Roman"/>
          <w:bCs/>
          <w:sz w:val="26"/>
          <w:szCs w:val="26"/>
        </w:rPr>
        <w:t xml:space="preserve">  khá ổn định, trị số tăng không đáng kể (thể hiện thông qua hệ số góc a</w:t>
      </w:r>
      <w:r w:rsidRPr="002B4B08">
        <w:rPr>
          <w:rFonts w:ascii="Times New Roman" w:eastAsia="Times New Roman" w:hAnsi="Times New Roman" w:cs="Times New Roman"/>
          <w:bCs/>
          <w:sz w:val="26"/>
          <w:szCs w:val="26"/>
          <w:vertAlign w:val="subscript"/>
        </w:rPr>
        <w:t>1</w:t>
      </w:r>
      <w:r w:rsidRPr="002B4B08">
        <w:rPr>
          <w:rFonts w:ascii="Times New Roman" w:eastAsia="Times New Roman" w:hAnsi="Times New Roman" w:cs="Times New Roman"/>
          <w:bCs/>
          <w:sz w:val="26"/>
          <w:szCs w:val="26"/>
        </w:rPr>
        <w:t xml:space="preserve"> trong phương trình 4.10.1 ÷4.10.3 và trên hình 4.2 và hình 4.5. Cụ thể a</w:t>
      </w:r>
      <w:r w:rsidRPr="002B4B08">
        <w:rPr>
          <w:rFonts w:ascii="Times New Roman" w:eastAsia="Times New Roman" w:hAnsi="Times New Roman" w:cs="Times New Roman"/>
          <w:bCs/>
          <w:sz w:val="26"/>
          <w:szCs w:val="26"/>
          <w:vertAlign w:val="subscript"/>
        </w:rPr>
        <w:t>1(0,5)</w:t>
      </w:r>
      <w:r w:rsidRPr="002B4B08">
        <w:rPr>
          <w:rFonts w:ascii="Times New Roman" w:eastAsia="Times New Roman" w:hAnsi="Times New Roman" w:cs="Times New Roman"/>
          <w:bCs/>
          <w:sz w:val="26"/>
          <w:szCs w:val="26"/>
        </w:rPr>
        <w:t xml:space="preserve"> &gt;a</w:t>
      </w:r>
      <w:r w:rsidRPr="002B4B08">
        <w:rPr>
          <w:rFonts w:ascii="Times New Roman" w:eastAsia="Times New Roman" w:hAnsi="Times New Roman" w:cs="Times New Roman"/>
          <w:bCs/>
          <w:sz w:val="26"/>
          <w:szCs w:val="26"/>
          <w:vertAlign w:val="subscript"/>
        </w:rPr>
        <w:t>1(1,0)</w:t>
      </w:r>
      <w:r w:rsidRPr="002B4B08">
        <w:rPr>
          <w:rFonts w:ascii="Times New Roman" w:eastAsia="Times New Roman" w:hAnsi="Times New Roman" w:cs="Times New Roman"/>
          <w:bCs/>
          <w:sz w:val="26"/>
          <w:szCs w:val="26"/>
        </w:rPr>
        <w:t xml:space="preserve"> &gt;a</w:t>
      </w:r>
      <w:r w:rsidRPr="002B4B08">
        <w:rPr>
          <w:rFonts w:ascii="Times New Roman" w:eastAsia="Times New Roman" w:hAnsi="Times New Roman" w:cs="Times New Roman"/>
          <w:bCs/>
          <w:sz w:val="26"/>
          <w:szCs w:val="26"/>
          <w:vertAlign w:val="subscript"/>
        </w:rPr>
        <w:t>1(1,5)</w:t>
      </w:r>
      <w:r w:rsidRPr="002B4B08">
        <w:rPr>
          <w:rFonts w:ascii="Times New Roman" w:eastAsia="Times New Roman" w:hAnsi="Times New Roman" w:cs="Times New Roman"/>
          <w:bCs/>
          <w:sz w:val="26"/>
          <w:szCs w:val="26"/>
        </w:rPr>
        <w:t xml:space="preserve">. Nồng độ hạt ảnh hưởng đến tuổi bền của dụng cụ, tuổi bền dụng tăng khi tăng độ hạt nồng. Tăng nồng độ từ 0,5% lên 1,5%, tuổi bền của dụng cụ tăng từ 80 phút lên 115 phút (tăng 143,7%). </w:t>
      </w:r>
    </w:p>
    <w:p w:rsidR="00871F24" w:rsidRPr="002B4B08" w:rsidRDefault="00871F24" w:rsidP="00871F24">
      <w:pPr>
        <w:widowControl w:val="0"/>
        <w:autoSpaceDE w:val="0"/>
        <w:autoSpaceDN w:val="0"/>
        <w:adjustRightInd w:val="0"/>
        <w:spacing w:after="0"/>
        <w:ind w:right="31"/>
        <w:jc w:val="both"/>
        <w:rPr>
          <w:rFonts w:ascii="Times New Roman" w:eastAsia="Times New Roman" w:hAnsi="Times New Roman" w:cs="Times New Roman"/>
          <w:bCs/>
          <w:sz w:val="26"/>
          <w:szCs w:val="26"/>
        </w:rPr>
      </w:pPr>
      <w:r w:rsidRPr="002B4B08">
        <w:rPr>
          <w:rFonts w:ascii="Times New Roman" w:eastAsia="Times New Roman" w:hAnsi="Times New Roman" w:cs="Times New Roman"/>
          <w:bCs/>
          <w:sz w:val="26"/>
          <w:szCs w:val="26"/>
        </w:rPr>
        <w:tab/>
        <w:t>Nguyên nhân:</w:t>
      </w:r>
    </w:p>
    <w:p w:rsidR="00871F24" w:rsidRPr="002B4B08" w:rsidRDefault="00871F24" w:rsidP="00871F24">
      <w:pPr>
        <w:widowControl w:val="0"/>
        <w:autoSpaceDE w:val="0"/>
        <w:autoSpaceDN w:val="0"/>
        <w:adjustRightInd w:val="0"/>
        <w:spacing w:after="0"/>
        <w:ind w:right="31"/>
        <w:jc w:val="both"/>
        <w:rPr>
          <w:rFonts w:ascii="Times New Roman" w:eastAsia="Times New Roman" w:hAnsi="Times New Roman" w:cs="Times New Roman"/>
          <w:bCs/>
          <w:sz w:val="26"/>
          <w:szCs w:val="26"/>
        </w:rPr>
      </w:pPr>
      <w:r w:rsidRPr="002B4B08">
        <w:rPr>
          <w:rFonts w:ascii="Times New Roman" w:eastAsia="Times New Roman" w:hAnsi="Times New Roman" w:cs="Times New Roman"/>
          <w:bCs/>
          <w:sz w:val="26"/>
          <w:szCs w:val="26"/>
        </w:rPr>
        <w:tab/>
        <w:t>- Nồng độ hạt Nano trong dung dịch Nanofluid ảnh hưởng đến khả năng dẫn nhiệt của dung dịch Nanofluid. Khi tăng nồng độ hạt sẽ tăng khả năng dẫn nhiệt của dung dịch. Ở giai đoạn ban đầu khi mới cắt, do dao chưa mòn nên nhiệt cắt nhỏ, lực cắt nhỏ nên ảnh hưởng của nồng độ hạt đến trị số của các thành phần lực cắt không lớn. Khi dụng cụ xuất hiện vết mòn, do khả năng dẫn nhiệt của dung dịch có nồng độ hạt 1,5% cao hơn dung dịch có nồng độ hạt 0,5% nên quá trình mòn chậm hơn, lực tăng ổn định hơn trong cả quá trình cắt, tuổi bền của dụng cụ cao hơn.</w:t>
      </w:r>
    </w:p>
    <w:p w:rsidR="00871F24" w:rsidRPr="002B4B08" w:rsidRDefault="00871F24" w:rsidP="00871F24">
      <w:pPr>
        <w:widowControl w:val="0"/>
        <w:autoSpaceDE w:val="0"/>
        <w:autoSpaceDN w:val="0"/>
        <w:adjustRightInd w:val="0"/>
        <w:spacing w:after="0"/>
        <w:ind w:right="31"/>
        <w:jc w:val="both"/>
        <w:rPr>
          <w:rFonts w:ascii="Times New Roman" w:eastAsia="Times New Roman" w:hAnsi="Times New Roman" w:cs="Times New Roman"/>
          <w:bCs/>
          <w:sz w:val="26"/>
          <w:szCs w:val="26"/>
        </w:rPr>
      </w:pPr>
      <w:r w:rsidRPr="002B4B08">
        <w:rPr>
          <w:rFonts w:ascii="Times New Roman" w:eastAsia="Times New Roman" w:hAnsi="Times New Roman" w:cs="Times New Roman"/>
          <w:bCs/>
          <w:sz w:val="26"/>
          <w:szCs w:val="26"/>
        </w:rPr>
        <w:tab/>
        <w:t xml:space="preserve">- Khi dụng cụ mòn, trên mặt trước và mặt sau xuất hiện diện diện tích mòn, tại đó tồn tại màng dầu và các hạt Nano đóng vai trò như các “viên bi” tạo nên ma sát “lăn”. Khi nồng độ hạt nhỏ (0,5%), số “viên bi” trong màng dầu ít, ma sát trong vùng cắt lớn, dao mòn nhanh. Kết quả lực tăng nhanh, tuổi bền của dao giảm. Khi tăng nồng độ hạt Nano trong  dung dịch sẽ làm tăng số hạt Nano trong vùng ma sát. Do đó tốc độ mòn dao giảm, lượng mòn dao ổn định. Kết quả lực cắt ổn định hơn và  tuổi bền của dụng cụ cắt tăng. </w:t>
      </w:r>
    </w:p>
    <w:p w:rsidR="00871F24" w:rsidRPr="002B4B08" w:rsidRDefault="00871F24" w:rsidP="00871F24">
      <w:pPr>
        <w:widowControl w:val="0"/>
        <w:autoSpaceDE w:val="0"/>
        <w:autoSpaceDN w:val="0"/>
        <w:adjustRightInd w:val="0"/>
        <w:ind w:right="31"/>
        <w:jc w:val="both"/>
        <w:rPr>
          <w:rFonts w:ascii="Times New Roman" w:hAnsi="Times New Roman"/>
          <w:sz w:val="26"/>
          <w:szCs w:val="26"/>
        </w:rPr>
      </w:pPr>
      <w:r w:rsidRPr="002B4B08">
        <w:rPr>
          <w:rFonts w:ascii="Times New Roman" w:hAnsi="Times New Roman"/>
          <w:sz w:val="26"/>
          <w:szCs w:val="26"/>
        </w:rPr>
        <w:tab/>
        <w:t>Trị số các thông số nhám bề mặt R</w:t>
      </w:r>
      <w:r w:rsidRPr="002B4B08">
        <w:rPr>
          <w:rFonts w:ascii="Times New Roman" w:hAnsi="Times New Roman"/>
          <w:sz w:val="26"/>
          <w:szCs w:val="26"/>
          <w:vertAlign w:val="subscript"/>
        </w:rPr>
        <w:t>a</w:t>
      </w:r>
      <w:r w:rsidRPr="002B4B08">
        <w:rPr>
          <w:rFonts w:ascii="Times New Roman" w:hAnsi="Times New Roman"/>
          <w:sz w:val="26"/>
          <w:szCs w:val="26"/>
        </w:rPr>
        <w:t xml:space="preserve"> nhỏ. Trị số độ nhám đạt được tương đương với mài tinh mặt phẳng. Trên quan điểm nhám bề mặt đạt được sau gia công,  phay cứng thép sử dụng MQL với dung dịch Nanofluid có thể thay thế được cho nguyên công mài.</w:t>
      </w:r>
    </w:p>
    <w:p w:rsidR="00871F24" w:rsidRPr="002B4B08" w:rsidRDefault="00871F24" w:rsidP="00871F24">
      <w:pPr>
        <w:widowControl w:val="0"/>
        <w:autoSpaceDE w:val="0"/>
        <w:autoSpaceDN w:val="0"/>
        <w:adjustRightInd w:val="0"/>
        <w:ind w:right="31"/>
        <w:jc w:val="both"/>
        <w:rPr>
          <w:rFonts w:ascii="Times New Roman" w:hAnsi="Times New Roman"/>
          <w:sz w:val="26"/>
          <w:szCs w:val="26"/>
        </w:rPr>
      </w:pPr>
      <w:r w:rsidRPr="002B4B08">
        <w:rPr>
          <w:rFonts w:ascii="Times New Roman" w:hAnsi="Times New Roman"/>
          <w:sz w:val="26"/>
          <w:szCs w:val="26"/>
        </w:rPr>
        <w:tab/>
        <w:t>Khi nồng độ hạt Nano nhỏ (0,5%), trị số nhám bề mặt R</w:t>
      </w:r>
      <w:r w:rsidRPr="002B4B08">
        <w:rPr>
          <w:rFonts w:ascii="Times New Roman" w:hAnsi="Times New Roman"/>
          <w:sz w:val="26"/>
          <w:szCs w:val="26"/>
          <w:vertAlign w:val="subscript"/>
        </w:rPr>
        <w:t>a</w:t>
      </w:r>
      <w:r w:rsidRPr="002B4B08">
        <w:rPr>
          <w:rFonts w:ascii="Times New Roman" w:hAnsi="Times New Roman"/>
          <w:sz w:val="26"/>
          <w:szCs w:val="26"/>
        </w:rPr>
        <w:t xml:space="preserve"> tăng theo thời gian gia công (hệ số a</w:t>
      </w:r>
      <w:r w:rsidRPr="002B4B08">
        <w:rPr>
          <w:rFonts w:ascii="Times New Roman" w:hAnsi="Times New Roman"/>
          <w:sz w:val="26"/>
          <w:szCs w:val="26"/>
          <w:vertAlign w:val="subscript"/>
        </w:rPr>
        <w:t>2</w:t>
      </w:r>
      <w:r w:rsidRPr="002B4B08">
        <w:rPr>
          <w:rFonts w:ascii="Times New Roman" w:hAnsi="Times New Roman"/>
          <w:sz w:val="26"/>
          <w:szCs w:val="26"/>
        </w:rPr>
        <w:t xml:space="preserve"> &gt; 0, đồ thị hình 4.3 và 4.6) Nguyên nhân: Khi nồng độ hạt nhỏ, số “viên bi” trong màng dầu ít, ma sát trong vùng cắt lớn, nhiệt cắt lớn, dao mòn nhanh nên trị số nhám tăng nhanh.</w:t>
      </w:r>
    </w:p>
    <w:p w:rsidR="00871F24" w:rsidRPr="00F2760C" w:rsidRDefault="00871F24" w:rsidP="00F2760C">
      <w:pPr>
        <w:ind w:firstLine="720"/>
        <w:jc w:val="both"/>
        <w:rPr>
          <w:rFonts w:ascii="Times New Roman" w:hAnsi="Times New Roman"/>
          <w:sz w:val="26"/>
          <w:szCs w:val="26"/>
        </w:rPr>
      </w:pPr>
      <w:r w:rsidRPr="002B4B08">
        <w:rPr>
          <w:rFonts w:ascii="Times New Roman" w:hAnsi="Times New Roman"/>
          <w:sz w:val="26"/>
          <w:szCs w:val="26"/>
        </w:rPr>
        <w:t xml:space="preserve">Khi tăng nồng độ hạt Nano (từ 1,0 </w:t>
      </w:r>
      <w:r w:rsidRPr="002B4B08">
        <w:rPr>
          <w:rFonts w:ascii="Times New Roman" w:hAnsi="Times New Roman" w:cs="Times New Roman"/>
          <w:sz w:val="26"/>
          <w:szCs w:val="26"/>
        </w:rPr>
        <w:t>÷</w:t>
      </w:r>
      <w:r w:rsidRPr="002B4B08">
        <w:rPr>
          <w:rFonts w:ascii="Times New Roman" w:hAnsi="Times New Roman"/>
          <w:sz w:val="26"/>
          <w:szCs w:val="26"/>
        </w:rPr>
        <w:t xml:space="preserve"> 1,5%), trị số nhám bề mặt R</w:t>
      </w:r>
      <w:r w:rsidRPr="002B4B08">
        <w:rPr>
          <w:rFonts w:ascii="Times New Roman" w:hAnsi="Times New Roman"/>
          <w:sz w:val="26"/>
          <w:szCs w:val="26"/>
          <w:vertAlign w:val="subscript"/>
        </w:rPr>
        <w:t>a</w:t>
      </w:r>
      <w:r w:rsidRPr="002B4B08">
        <w:rPr>
          <w:rFonts w:ascii="Times New Roman" w:hAnsi="Times New Roman"/>
          <w:sz w:val="26"/>
          <w:szCs w:val="26"/>
        </w:rPr>
        <w:t xml:space="preserve"> giảm dần theo thời giam gia công (hệ số a</w:t>
      </w:r>
      <w:r w:rsidRPr="002B4B08">
        <w:rPr>
          <w:rFonts w:ascii="Times New Roman" w:hAnsi="Times New Roman"/>
          <w:sz w:val="26"/>
          <w:szCs w:val="26"/>
          <w:vertAlign w:val="subscript"/>
        </w:rPr>
        <w:t>2</w:t>
      </w:r>
      <w:r w:rsidRPr="002B4B08">
        <w:rPr>
          <w:rFonts w:ascii="Times New Roman" w:hAnsi="Times New Roman"/>
          <w:sz w:val="26"/>
          <w:szCs w:val="26"/>
        </w:rPr>
        <w:t xml:space="preserve"> &lt; 0, đồ thị hình 4.3 và 4.6). Đây là điểm khác biệt khi sử dung dung dịch Nanofluid trong MQL so với các loại dung dịch khác. Kết quả nghiên cứu này và các kết quả nghiên cứu khác của nhóm tác giả đều cho thấy, trong MQL sử dụng dung dịch Nanofluid, nếu lựa chọn được chế độ công nghệ hợp lý thì trị </w:t>
      </w:r>
      <w:r w:rsidRPr="002B4B08">
        <w:rPr>
          <w:rFonts w:ascii="Times New Roman" w:hAnsi="Times New Roman"/>
          <w:sz w:val="26"/>
          <w:szCs w:val="26"/>
        </w:rPr>
        <w:lastRenderedPageBreak/>
        <w:t>số nhám bề mặt R</w:t>
      </w:r>
      <w:r w:rsidRPr="002B4B08">
        <w:rPr>
          <w:rFonts w:ascii="Times New Roman" w:hAnsi="Times New Roman"/>
          <w:sz w:val="26"/>
          <w:szCs w:val="26"/>
          <w:vertAlign w:val="subscript"/>
        </w:rPr>
        <w:t>a</w:t>
      </w:r>
      <w:r w:rsidRPr="002B4B08">
        <w:rPr>
          <w:rFonts w:ascii="Times New Roman" w:hAnsi="Times New Roman"/>
          <w:sz w:val="26"/>
          <w:szCs w:val="26"/>
        </w:rPr>
        <w:t>, R</w:t>
      </w:r>
      <w:r w:rsidRPr="002B4B08">
        <w:rPr>
          <w:rFonts w:ascii="Times New Roman" w:hAnsi="Times New Roman"/>
          <w:sz w:val="26"/>
          <w:szCs w:val="26"/>
          <w:vertAlign w:val="subscript"/>
        </w:rPr>
        <w:t xml:space="preserve">z </w:t>
      </w:r>
      <w:r w:rsidRPr="002B4B08">
        <w:rPr>
          <w:rFonts w:ascii="Times New Roman" w:hAnsi="Times New Roman"/>
          <w:sz w:val="26"/>
          <w:szCs w:val="26"/>
        </w:rPr>
        <w:t>hoặc ổn định, hoặc giảm dần trong suốt quá trình gia cộng. về nguyên nhân của hiện tượng này đã được nhóm tác giả công bố trong một nghiên cứu khác. Cụ thể, khi gia công vật liệu có độ cứng cao, dạng mòn chủ yếu của dao là trên lưỡi cắt chính và trên mặt sau. Khi trên mặt sau mòn đến diện tích “hợp lý”, thì màng dầu được hình thành và khi tăng nồng độ hạt thì số hạt Nano đóng vai trò “viên bi” trong vùng cắt tăng, lúc này ma sát trong vùng cắt giảm, lực cắt giảm, mức độ “cào xước” của mặt sau dụng cụ lên bề mặt gia công giảm nên trị số nhám bề mặt  R</w:t>
      </w:r>
      <w:r w:rsidRPr="002B4B08">
        <w:rPr>
          <w:rFonts w:ascii="Times New Roman" w:hAnsi="Times New Roman"/>
          <w:sz w:val="26"/>
          <w:szCs w:val="26"/>
          <w:vertAlign w:val="subscript"/>
        </w:rPr>
        <w:t>a</w:t>
      </w:r>
      <w:r w:rsidRPr="002B4B08">
        <w:rPr>
          <w:rFonts w:ascii="Times New Roman" w:hAnsi="Times New Roman"/>
          <w:sz w:val="26"/>
          <w:szCs w:val="26"/>
        </w:rPr>
        <w:t>, R</w:t>
      </w:r>
      <w:r w:rsidRPr="002B4B08">
        <w:rPr>
          <w:rFonts w:ascii="Times New Roman" w:hAnsi="Times New Roman"/>
          <w:sz w:val="26"/>
          <w:szCs w:val="26"/>
          <w:vertAlign w:val="subscript"/>
        </w:rPr>
        <w:t>z</w:t>
      </w:r>
      <w:r w:rsidRPr="002B4B08">
        <w:rPr>
          <w:rFonts w:ascii="Times New Roman" w:hAnsi="Times New Roman"/>
          <w:sz w:val="26"/>
          <w:szCs w:val="26"/>
        </w:rPr>
        <w:t xml:space="preserve"> giả</w:t>
      </w:r>
      <w:r w:rsidR="00F2760C">
        <w:rPr>
          <w:rFonts w:ascii="Times New Roman" w:hAnsi="Times New Roman"/>
          <w:sz w:val="26"/>
          <w:szCs w:val="26"/>
        </w:rPr>
        <w:t xml:space="preserve">m.  </w:t>
      </w:r>
      <w:r w:rsidRPr="002B4B08">
        <w:rPr>
          <w:rFonts w:ascii="Times New Roman" w:hAnsi="Times New Roman" w:cs="Times New Roman"/>
          <w:sz w:val="26"/>
          <w:szCs w:val="26"/>
        </w:rPr>
        <w:tab/>
      </w:r>
    </w:p>
    <w:p w:rsidR="00871F24" w:rsidRPr="002B4B08" w:rsidRDefault="00871F24" w:rsidP="00871F24">
      <w:pPr>
        <w:pStyle w:val="Heading3"/>
        <w:rPr>
          <w:rFonts w:ascii="Times New Roman" w:hAnsi="Times New Roman" w:cs="Times New Roman"/>
          <w:color w:val="auto"/>
          <w:sz w:val="26"/>
          <w:szCs w:val="26"/>
        </w:rPr>
      </w:pPr>
      <w:bookmarkStart w:id="5" w:name="_Toc486747951"/>
      <w:r w:rsidRPr="002B4B08">
        <w:rPr>
          <w:rFonts w:ascii="Times New Roman" w:hAnsi="Times New Roman" w:cs="Times New Roman"/>
          <w:color w:val="auto"/>
          <w:sz w:val="26"/>
          <w:szCs w:val="26"/>
        </w:rPr>
        <w:t xml:space="preserve">4.4. Kết luận </w:t>
      </w:r>
      <w:bookmarkEnd w:id="5"/>
    </w:p>
    <w:p w:rsidR="00871F24" w:rsidRPr="002B4B08" w:rsidRDefault="00871F24" w:rsidP="00871F24">
      <w:pPr>
        <w:jc w:val="both"/>
        <w:rPr>
          <w:rFonts w:ascii="Times New Roman" w:hAnsi="Times New Roman" w:cs="Times New Roman"/>
          <w:sz w:val="26"/>
          <w:szCs w:val="26"/>
        </w:rPr>
      </w:pPr>
      <w:r w:rsidRPr="002B4B08">
        <w:rPr>
          <w:rFonts w:ascii="Times New Roman" w:hAnsi="Times New Roman" w:cs="Times New Roman"/>
          <w:b/>
          <w:sz w:val="26"/>
          <w:szCs w:val="26"/>
        </w:rPr>
        <w:tab/>
      </w:r>
      <w:r w:rsidRPr="002B4B08">
        <w:rPr>
          <w:rFonts w:ascii="Times New Roman" w:hAnsi="Times New Roman" w:cs="Times New Roman"/>
          <w:sz w:val="26"/>
          <w:szCs w:val="26"/>
        </w:rPr>
        <w:t>- Để giải bài toán đặt ra, tác giả đã xây dựng được sơ đồ quy hoạch thực nghiệm và ma trận thí nghiệm, đã tiến hành thí nghiệm theo đúng quy hoạch, đã thu thập được giữ liệu cần thiết đảm bảo độ chính xác, độ tin cậy;</w:t>
      </w:r>
    </w:p>
    <w:p w:rsidR="00871F24" w:rsidRPr="002B4B08" w:rsidRDefault="00871F24" w:rsidP="00871F24">
      <w:pPr>
        <w:jc w:val="both"/>
        <w:rPr>
          <w:rFonts w:ascii="Times New Roman" w:hAnsi="Times New Roman" w:cs="Times New Roman"/>
          <w:sz w:val="26"/>
          <w:szCs w:val="26"/>
        </w:rPr>
      </w:pPr>
      <w:r w:rsidRPr="002B4B08">
        <w:rPr>
          <w:rFonts w:ascii="Times New Roman" w:hAnsi="Times New Roman" w:cs="Times New Roman"/>
          <w:sz w:val="26"/>
          <w:szCs w:val="26"/>
        </w:rPr>
        <w:tab/>
        <w:t>- Đã sử dụng phầm mềm Malab để giả bài toán quy hoạch thực nghiệm. Kết quả đã xác định được ảnh hưởng của nồng độ dung dịch Nano đến một số chỉ tiêu cơ bản của quá trình cắt là Nhám bề mặt, lực cắt và tuổi bền của dụng cụ;</w:t>
      </w:r>
    </w:p>
    <w:p w:rsidR="00871F24" w:rsidRPr="002B4B08" w:rsidRDefault="00871F24" w:rsidP="00871F24">
      <w:pPr>
        <w:jc w:val="both"/>
        <w:rPr>
          <w:rFonts w:ascii="Times New Roman" w:hAnsi="Times New Roman" w:cs="Times New Roman"/>
          <w:sz w:val="26"/>
          <w:szCs w:val="26"/>
        </w:rPr>
      </w:pPr>
      <w:r w:rsidRPr="002B4B08">
        <w:rPr>
          <w:rFonts w:ascii="Times New Roman" w:hAnsi="Times New Roman" w:cs="Times New Roman"/>
          <w:sz w:val="26"/>
          <w:szCs w:val="26"/>
        </w:rPr>
        <w:tab/>
        <w:t>- Đã đưa ra được một số khuyến cáo về công nghệ khi chon tỷ lệ và sử dụng dung dịch Nanofluid Al</w:t>
      </w:r>
      <w:r w:rsidRPr="002B4B08">
        <w:rPr>
          <w:rFonts w:ascii="Times New Roman" w:hAnsi="Times New Roman" w:cs="Times New Roman"/>
          <w:sz w:val="26"/>
          <w:szCs w:val="26"/>
          <w:vertAlign w:val="subscript"/>
        </w:rPr>
        <w:t>2</w:t>
      </w:r>
      <w:r w:rsidRPr="002B4B08">
        <w:rPr>
          <w:rFonts w:ascii="Times New Roman" w:hAnsi="Times New Roman" w:cs="Times New Roman"/>
          <w:sz w:val="26"/>
          <w:szCs w:val="26"/>
        </w:rPr>
        <w:t>O</w:t>
      </w:r>
      <w:r w:rsidRPr="002B4B08">
        <w:rPr>
          <w:rFonts w:ascii="Times New Roman" w:hAnsi="Times New Roman" w:cs="Times New Roman"/>
          <w:sz w:val="26"/>
          <w:szCs w:val="26"/>
          <w:vertAlign w:val="subscript"/>
        </w:rPr>
        <w:t>3</w:t>
      </w:r>
      <w:r w:rsidRPr="002B4B08">
        <w:rPr>
          <w:rFonts w:ascii="Times New Roman" w:hAnsi="Times New Roman" w:cs="Times New Roman"/>
          <w:sz w:val="26"/>
          <w:szCs w:val="26"/>
        </w:rPr>
        <w:t xml:space="preserve"> trên nền dầu đậu nành để phay cứng thép.</w:t>
      </w:r>
    </w:p>
    <w:p w:rsidR="00F2760C" w:rsidRDefault="00F2760C">
      <w:pPr>
        <w:rPr>
          <w:rFonts w:ascii="Times New Roman" w:eastAsiaTheme="majorEastAsia" w:hAnsi="Times New Roman" w:cs="Times New Roman"/>
          <w:b/>
          <w:bCs/>
          <w:sz w:val="28"/>
          <w:szCs w:val="28"/>
        </w:rPr>
      </w:pPr>
      <w:bookmarkStart w:id="6" w:name="_Toc486747952"/>
      <w:r>
        <w:rPr>
          <w:rFonts w:ascii="Times New Roman" w:hAnsi="Times New Roman" w:cs="Times New Roman"/>
        </w:rPr>
        <w:br w:type="page"/>
      </w:r>
    </w:p>
    <w:p w:rsidR="00871F24" w:rsidRPr="002B4B08" w:rsidRDefault="00F2760C" w:rsidP="00F2760C">
      <w:pPr>
        <w:pStyle w:val="Heading1"/>
        <w:rPr>
          <w:rFonts w:ascii="Times New Roman" w:hAnsi="Times New Roman" w:cs="Times New Roman"/>
          <w:color w:val="auto"/>
        </w:rPr>
      </w:pPr>
      <w:r>
        <w:rPr>
          <w:rFonts w:ascii="Times New Roman" w:hAnsi="Times New Roman" w:cs="Times New Roman"/>
          <w:color w:val="auto"/>
        </w:rPr>
        <w:lastRenderedPageBreak/>
        <w:t xml:space="preserve">V. </w:t>
      </w:r>
      <w:r w:rsidR="00871F24" w:rsidRPr="002B4B08">
        <w:rPr>
          <w:rFonts w:ascii="Times New Roman" w:hAnsi="Times New Roman" w:cs="Times New Roman"/>
          <w:color w:val="auto"/>
        </w:rPr>
        <w:t xml:space="preserve">KẾT LUẬN </w:t>
      </w:r>
      <w:bookmarkEnd w:id="6"/>
      <w:r>
        <w:rPr>
          <w:rFonts w:ascii="Times New Roman" w:hAnsi="Times New Roman" w:cs="Times New Roman"/>
          <w:color w:val="auto"/>
        </w:rPr>
        <w:t>ĐỀ TÀI</w:t>
      </w:r>
    </w:p>
    <w:p w:rsidR="00871F24" w:rsidRPr="002B4B08" w:rsidRDefault="00871F24" w:rsidP="00871F24">
      <w:pPr>
        <w:pStyle w:val="Heading2"/>
        <w:numPr>
          <w:ilvl w:val="0"/>
          <w:numId w:val="2"/>
        </w:numPr>
        <w:rPr>
          <w:rFonts w:ascii="Times New Roman" w:hAnsi="Times New Roman" w:cs="Times New Roman"/>
          <w:color w:val="auto"/>
        </w:rPr>
      </w:pPr>
      <w:bookmarkStart w:id="7" w:name="_Toc486747953"/>
      <w:r w:rsidRPr="002B4B08">
        <w:rPr>
          <w:rFonts w:ascii="Times New Roman" w:hAnsi="Times New Roman" w:cs="Times New Roman"/>
          <w:color w:val="auto"/>
        </w:rPr>
        <w:t>KẾT LUẬN CHUNG</w:t>
      </w:r>
      <w:bookmarkEnd w:id="7"/>
    </w:p>
    <w:p w:rsidR="00871F24" w:rsidRPr="002B4B08" w:rsidRDefault="00871F24" w:rsidP="00871F24">
      <w:pPr>
        <w:ind w:firstLine="360"/>
        <w:jc w:val="both"/>
        <w:rPr>
          <w:rFonts w:ascii="Times New Roman" w:hAnsi="Times New Roman" w:cs="Times New Roman"/>
          <w:sz w:val="26"/>
          <w:szCs w:val="26"/>
        </w:rPr>
      </w:pPr>
      <w:r w:rsidRPr="002B4B08">
        <w:rPr>
          <w:rFonts w:ascii="Times New Roman" w:hAnsi="Times New Roman" w:cs="Times New Roman"/>
          <w:sz w:val="26"/>
          <w:szCs w:val="26"/>
        </w:rPr>
        <w:t>1. Đã định hướng và chọn được vấn đề nghiên mới, có tính thời sự, có ý nghĩa lý thuyết, ý nghĩa thực tiễn và tính ứng dụng vào thực tiễn sản xuất rất cao.</w:t>
      </w:r>
    </w:p>
    <w:p w:rsidR="00871F24" w:rsidRPr="002B4B08" w:rsidRDefault="00871F24" w:rsidP="00871F24">
      <w:pPr>
        <w:ind w:firstLine="360"/>
        <w:jc w:val="both"/>
        <w:rPr>
          <w:rFonts w:ascii="Times New Roman" w:hAnsi="Times New Roman" w:cs="Times New Roman"/>
          <w:sz w:val="26"/>
          <w:szCs w:val="26"/>
        </w:rPr>
      </w:pPr>
      <w:r w:rsidRPr="002B4B08">
        <w:rPr>
          <w:rFonts w:ascii="Times New Roman" w:hAnsi="Times New Roman" w:cs="Times New Roman"/>
          <w:sz w:val="26"/>
          <w:szCs w:val="26"/>
        </w:rPr>
        <w:t>2. Đã đặt được bài toán, giới hạn được nội dung nghiên cứu, lựa chọn được phương pháp nghiên cứu phù hợp.</w:t>
      </w:r>
    </w:p>
    <w:p w:rsidR="00871F24" w:rsidRPr="002B4B08" w:rsidRDefault="00871F24" w:rsidP="00871F24">
      <w:pPr>
        <w:ind w:firstLine="360"/>
        <w:jc w:val="both"/>
        <w:rPr>
          <w:rFonts w:ascii="Times New Roman" w:hAnsi="Times New Roman" w:cs="Times New Roman"/>
          <w:sz w:val="26"/>
          <w:szCs w:val="26"/>
        </w:rPr>
      </w:pPr>
      <w:r w:rsidRPr="002B4B08">
        <w:rPr>
          <w:rFonts w:ascii="Times New Roman" w:hAnsi="Times New Roman" w:cs="Times New Roman"/>
          <w:sz w:val="26"/>
          <w:szCs w:val="26"/>
        </w:rPr>
        <w:t>3. Đã xây dựng được hệ thống thí nghiệm và đã tiến hành thí nghiệm, thu thập và xử lý số liệu thí nghiệm đảm bảo độ chính xác, độ tin cậy.</w:t>
      </w:r>
    </w:p>
    <w:p w:rsidR="00871F24" w:rsidRPr="002B4B08" w:rsidRDefault="00871F24" w:rsidP="00871F24">
      <w:pPr>
        <w:ind w:firstLine="360"/>
        <w:jc w:val="both"/>
        <w:rPr>
          <w:rFonts w:ascii="Times New Roman" w:hAnsi="Times New Roman" w:cs="Times New Roman"/>
          <w:sz w:val="26"/>
          <w:szCs w:val="26"/>
        </w:rPr>
      </w:pPr>
      <w:r w:rsidRPr="002B4B08">
        <w:rPr>
          <w:rFonts w:ascii="Times New Roman" w:hAnsi="Times New Roman" w:cs="Times New Roman"/>
          <w:sz w:val="26"/>
          <w:szCs w:val="26"/>
        </w:rPr>
        <w:t>4. Đã chứng minh được tác dụng của hạt Nano Al</w:t>
      </w:r>
      <w:r w:rsidRPr="002B4B08">
        <w:rPr>
          <w:rFonts w:ascii="Times New Roman" w:hAnsi="Times New Roman" w:cs="Times New Roman"/>
          <w:sz w:val="26"/>
          <w:szCs w:val="26"/>
          <w:vertAlign w:val="subscript"/>
        </w:rPr>
        <w:t>2</w:t>
      </w:r>
      <w:r w:rsidRPr="002B4B08">
        <w:rPr>
          <w:rFonts w:ascii="Times New Roman" w:hAnsi="Times New Roman" w:cs="Times New Roman"/>
          <w:sz w:val="26"/>
          <w:szCs w:val="26"/>
        </w:rPr>
        <w:t>O</w:t>
      </w:r>
      <w:r w:rsidRPr="002B4B08">
        <w:rPr>
          <w:rFonts w:ascii="Times New Roman" w:hAnsi="Times New Roman" w:cs="Times New Roman"/>
          <w:sz w:val="26"/>
          <w:szCs w:val="26"/>
          <w:vertAlign w:val="subscript"/>
        </w:rPr>
        <w:t>3</w:t>
      </w:r>
      <w:r w:rsidRPr="002B4B08">
        <w:rPr>
          <w:rFonts w:ascii="Times New Roman" w:hAnsi="Times New Roman" w:cs="Times New Roman"/>
          <w:sz w:val="26"/>
          <w:szCs w:val="26"/>
        </w:rPr>
        <w:t xml:space="preserve"> trong công nghệ MQL đến ma sát trong vùng cắt, đến lực cắt, mòn, tuổi bền của dao và chất lượng bề mặt khi phay cứng thép 60Si</w:t>
      </w:r>
      <w:r w:rsidRPr="002B4B08">
        <w:rPr>
          <w:rFonts w:ascii="Times New Roman" w:hAnsi="Times New Roman" w:cs="Times New Roman"/>
          <w:sz w:val="26"/>
          <w:szCs w:val="26"/>
          <w:vertAlign w:val="subscript"/>
        </w:rPr>
        <w:t>2</w:t>
      </w:r>
      <w:r w:rsidRPr="002B4B08">
        <w:rPr>
          <w:rFonts w:ascii="Times New Roman" w:hAnsi="Times New Roman" w:cs="Times New Roman"/>
          <w:sz w:val="26"/>
          <w:szCs w:val="26"/>
        </w:rPr>
        <w:t>Mn bằng dao phay mặt đầu. Kết quả cho thấy, khi MQL có sử dụng hạt Nano Al</w:t>
      </w:r>
      <w:r w:rsidRPr="002B4B08">
        <w:rPr>
          <w:rFonts w:ascii="Times New Roman" w:hAnsi="Times New Roman" w:cs="Times New Roman"/>
          <w:sz w:val="26"/>
          <w:szCs w:val="26"/>
          <w:vertAlign w:val="subscript"/>
        </w:rPr>
        <w:t>2</w:t>
      </w:r>
      <w:r w:rsidRPr="002B4B08">
        <w:rPr>
          <w:rFonts w:ascii="Times New Roman" w:hAnsi="Times New Roman" w:cs="Times New Roman"/>
          <w:sz w:val="26"/>
          <w:szCs w:val="26"/>
        </w:rPr>
        <w:t>O</w:t>
      </w:r>
      <w:r w:rsidRPr="002B4B08">
        <w:rPr>
          <w:rFonts w:ascii="Times New Roman" w:hAnsi="Times New Roman" w:cs="Times New Roman"/>
          <w:sz w:val="26"/>
          <w:szCs w:val="26"/>
          <w:vertAlign w:val="subscript"/>
        </w:rPr>
        <w:t>3</w:t>
      </w:r>
      <w:r w:rsidRPr="002B4B08">
        <w:rPr>
          <w:rFonts w:ascii="Times New Roman" w:hAnsi="Times New Roman" w:cs="Times New Roman"/>
          <w:sz w:val="26"/>
          <w:szCs w:val="26"/>
        </w:rPr>
        <w:t xml:space="preserve"> tỷ lệ 0,5%, tuổi bền của dao tăng so với khi không có hạt Nano là 177% (khi sử dụng dầu đậu nành);  230% (khi sử dụng dung dịch Emunxi) và trị số các thành phần lực cắt, nhám bề mặt đều giảm.</w:t>
      </w:r>
    </w:p>
    <w:p w:rsidR="00871F24" w:rsidRPr="002B4B08" w:rsidRDefault="00871F24" w:rsidP="00871F24">
      <w:pPr>
        <w:ind w:firstLine="360"/>
        <w:jc w:val="both"/>
        <w:rPr>
          <w:rFonts w:ascii="Times New Roman" w:hAnsi="Times New Roman" w:cs="Times New Roman"/>
          <w:sz w:val="26"/>
          <w:szCs w:val="26"/>
        </w:rPr>
      </w:pPr>
      <w:r w:rsidRPr="002B4B08">
        <w:rPr>
          <w:rFonts w:ascii="Times New Roman" w:hAnsi="Times New Roman" w:cs="Times New Roman"/>
          <w:sz w:val="26"/>
          <w:szCs w:val="26"/>
        </w:rPr>
        <w:t>5. Việc ứng dụng MQL sử dụng dung dịch Nanofluid Al</w:t>
      </w:r>
      <w:r w:rsidRPr="002B4B08">
        <w:rPr>
          <w:rFonts w:ascii="Times New Roman" w:hAnsi="Times New Roman" w:cs="Times New Roman"/>
          <w:sz w:val="26"/>
          <w:szCs w:val="26"/>
          <w:vertAlign w:val="subscript"/>
        </w:rPr>
        <w:t>2</w:t>
      </w:r>
      <w:r w:rsidRPr="002B4B08">
        <w:rPr>
          <w:rFonts w:ascii="Times New Roman" w:hAnsi="Times New Roman" w:cs="Times New Roman"/>
          <w:sz w:val="26"/>
          <w:szCs w:val="26"/>
        </w:rPr>
        <w:t>O</w:t>
      </w:r>
      <w:r w:rsidRPr="002B4B08">
        <w:rPr>
          <w:rFonts w:ascii="Times New Roman" w:hAnsi="Times New Roman" w:cs="Times New Roman"/>
          <w:sz w:val="26"/>
          <w:szCs w:val="26"/>
          <w:vertAlign w:val="subscript"/>
        </w:rPr>
        <w:t>3</w:t>
      </w:r>
      <w:r w:rsidRPr="002B4B08">
        <w:rPr>
          <w:rFonts w:ascii="Times New Roman" w:hAnsi="Times New Roman" w:cs="Times New Roman"/>
          <w:sz w:val="26"/>
          <w:szCs w:val="26"/>
        </w:rPr>
        <w:t xml:space="preserve"> đã mở rộng được khả năng công nghệ của phay cứng. Với việc sử dụng dung dịch Nanofluid Al</w:t>
      </w:r>
      <w:r w:rsidRPr="002B4B08">
        <w:rPr>
          <w:rFonts w:ascii="Times New Roman" w:hAnsi="Times New Roman" w:cs="Times New Roman"/>
          <w:sz w:val="26"/>
          <w:szCs w:val="26"/>
          <w:vertAlign w:val="subscript"/>
        </w:rPr>
        <w:t>2</w:t>
      </w:r>
      <w:r w:rsidRPr="002B4B08">
        <w:rPr>
          <w:rFonts w:ascii="Times New Roman" w:hAnsi="Times New Roman" w:cs="Times New Roman"/>
          <w:sz w:val="26"/>
          <w:szCs w:val="26"/>
        </w:rPr>
        <w:t>O</w:t>
      </w:r>
      <w:r w:rsidRPr="002B4B08">
        <w:rPr>
          <w:rFonts w:ascii="Times New Roman" w:hAnsi="Times New Roman" w:cs="Times New Roman"/>
          <w:sz w:val="26"/>
          <w:szCs w:val="26"/>
          <w:vertAlign w:val="subscript"/>
        </w:rPr>
        <w:t>3</w:t>
      </w:r>
      <w:r w:rsidRPr="002B4B08">
        <w:rPr>
          <w:rFonts w:ascii="Times New Roman" w:hAnsi="Times New Roman" w:cs="Times New Roman"/>
          <w:sz w:val="26"/>
          <w:szCs w:val="26"/>
        </w:rPr>
        <w:t xml:space="preserve"> thì vẫn có thể sử dụng các loại mảnh HKC thông thường, chi phí thấp trong công nghệ phay cứng.</w:t>
      </w:r>
    </w:p>
    <w:p w:rsidR="00871F24" w:rsidRPr="002B4B08" w:rsidRDefault="00871F24" w:rsidP="00871F24">
      <w:pPr>
        <w:ind w:firstLine="360"/>
        <w:jc w:val="both"/>
        <w:rPr>
          <w:rFonts w:ascii="Times New Roman" w:hAnsi="Times New Roman" w:cs="Times New Roman"/>
          <w:sz w:val="26"/>
          <w:szCs w:val="26"/>
        </w:rPr>
      </w:pPr>
      <w:r w:rsidRPr="002B4B08">
        <w:rPr>
          <w:rFonts w:ascii="Times New Roman" w:hAnsi="Times New Roman" w:cs="Times New Roman"/>
          <w:sz w:val="26"/>
          <w:szCs w:val="26"/>
        </w:rPr>
        <w:t>6. Đã xác định được ảnh hưởng của nồng độ dung dịch Nano đến một số chỉ tiêu cơ bản của quá trình cắt là Nhám bề mặt, lực cắt và tuổi bền của dụng cụ; Đã đưa ra được một số khuyến cáo về công nghệ khi chon tỷ lệ và sử dụng dung dịch Nanofluid Al</w:t>
      </w:r>
      <w:r w:rsidRPr="002B4B08">
        <w:rPr>
          <w:rFonts w:ascii="Times New Roman" w:hAnsi="Times New Roman" w:cs="Times New Roman"/>
          <w:sz w:val="26"/>
          <w:szCs w:val="26"/>
          <w:vertAlign w:val="subscript"/>
        </w:rPr>
        <w:t>2</w:t>
      </w:r>
      <w:r w:rsidRPr="002B4B08">
        <w:rPr>
          <w:rFonts w:ascii="Times New Roman" w:hAnsi="Times New Roman" w:cs="Times New Roman"/>
          <w:sz w:val="26"/>
          <w:szCs w:val="26"/>
        </w:rPr>
        <w:t>O</w:t>
      </w:r>
      <w:r w:rsidRPr="002B4B08">
        <w:rPr>
          <w:rFonts w:ascii="Times New Roman" w:hAnsi="Times New Roman" w:cs="Times New Roman"/>
          <w:sz w:val="26"/>
          <w:szCs w:val="26"/>
          <w:vertAlign w:val="subscript"/>
        </w:rPr>
        <w:t>3</w:t>
      </w:r>
      <w:r w:rsidRPr="002B4B08">
        <w:rPr>
          <w:rFonts w:ascii="Times New Roman" w:hAnsi="Times New Roman" w:cs="Times New Roman"/>
          <w:sz w:val="26"/>
          <w:szCs w:val="26"/>
        </w:rPr>
        <w:t xml:space="preserve"> trên nền dầu đậu nành để phay cứng thép.</w:t>
      </w:r>
    </w:p>
    <w:p w:rsidR="00871F24" w:rsidRPr="002B4B08" w:rsidRDefault="00871F24" w:rsidP="00871F24">
      <w:pPr>
        <w:ind w:firstLine="360"/>
        <w:jc w:val="both"/>
        <w:rPr>
          <w:rFonts w:ascii="Times New Roman" w:hAnsi="Times New Roman" w:cs="Times New Roman"/>
          <w:sz w:val="26"/>
          <w:szCs w:val="26"/>
        </w:rPr>
      </w:pPr>
      <w:r w:rsidRPr="002B4B08">
        <w:rPr>
          <w:rFonts w:ascii="Times New Roman" w:hAnsi="Times New Roman" w:cs="Times New Roman"/>
          <w:sz w:val="26"/>
          <w:szCs w:val="26"/>
        </w:rPr>
        <w:t>7. Nghiên cứu đã đưa ra được một công nghệ bôi trơn làm nguội mới, vừa nâng cao được hiệu quả Kinh tế - Kỹ thuật, vừa mở rộng được khả năng công nghệ của một số phương pháp gia công và đặc biệt là rất thân thiện với môi trường. Đây là xu thế chung của toàn thế giới là phát triển bền vững trên nền tảng bảo vệ môi trường.</w:t>
      </w:r>
    </w:p>
    <w:p w:rsidR="00871F24" w:rsidRPr="002B4B08" w:rsidRDefault="00871F24" w:rsidP="00F2760C">
      <w:pPr>
        <w:ind w:firstLine="360"/>
        <w:jc w:val="both"/>
        <w:rPr>
          <w:rFonts w:ascii="Times New Roman" w:hAnsi="Times New Roman" w:cs="Times New Roman"/>
          <w:sz w:val="26"/>
          <w:szCs w:val="26"/>
        </w:rPr>
      </w:pPr>
      <w:r w:rsidRPr="002B4B08">
        <w:rPr>
          <w:rFonts w:ascii="Times New Roman" w:hAnsi="Times New Roman" w:cs="Times New Roman"/>
          <w:sz w:val="26"/>
          <w:szCs w:val="26"/>
        </w:rPr>
        <w:t xml:space="preserve">8. Kết quả nghiên cứu đã công bố được 01 bài báo khoa học trên tạp chí quốc tế.  (Tran Minh Đuc, Tran The Long. </w:t>
      </w:r>
      <w:r w:rsidRPr="002B4B08">
        <w:rPr>
          <w:rFonts w:ascii="Times New Roman" w:hAnsi="Times New Roman" w:cs="Times New Roman"/>
          <w:i/>
          <w:sz w:val="26"/>
          <w:szCs w:val="26"/>
        </w:rPr>
        <w:t>Investigation of MQL-Employed Hard-milling Process of S60C Steel Using Coated-Cemented Carbide Tools</w:t>
      </w:r>
      <w:r w:rsidRPr="002B4B08">
        <w:rPr>
          <w:rFonts w:ascii="Times New Roman" w:hAnsi="Times New Roman" w:cs="Times New Roman"/>
          <w:sz w:val="26"/>
          <w:szCs w:val="26"/>
        </w:rPr>
        <w:t>. Journal of Mechanics Engineering an</w:t>
      </w:r>
      <w:r w:rsidR="00F2760C">
        <w:rPr>
          <w:rFonts w:ascii="Times New Roman" w:hAnsi="Times New Roman" w:cs="Times New Roman"/>
          <w:sz w:val="26"/>
          <w:szCs w:val="26"/>
        </w:rPr>
        <w:t>d Automation 6 (2016) 128-132).</w:t>
      </w:r>
    </w:p>
    <w:p w:rsidR="00F2760C" w:rsidRDefault="00F2760C" w:rsidP="00F2760C">
      <w:pPr>
        <w:pStyle w:val="Heading2"/>
        <w:ind w:firstLine="360"/>
        <w:rPr>
          <w:rFonts w:ascii="Times New Roman" w:hAnsi="Times New Roman" w:cs="Times New Roman"/>
          <w:color w:val="auto"/>
        </w:rPr>
      </w:pPr>
      <w:bookmarkStart w:id="8" w:name="_Toc486747954"/>
    </w:p>
    <w:p w:rsidR="00871F24" w:rsidRPr="002B4B08" w:rsidRDefault="00871F24" w:rsidP="00F2760C">
      <w:pPr>
        <w:pStyle w:val="Heading2"/>
        <w:ind w:firstLine="360"/>
        <w:rPr>
          <w:rFonts w:ascii="Times New Roman" w:hAnsi="Times New Roman" w:cs="Times New Roman"/>
          <w:color w:val="auto"/>
        </w:rPr>
      </w:pPr>
      <w:r w:rsidRPr="002B4B08">
        <w:rPr>
          <w:rFonts w:ascii="Times New Roman" w:hAnsi="Times New Roman" w:cs="Times New Roman"/>
          <w:color w:val="auto"/>
        </w:rPr>
        <w:t>B. HƯỚNG PHÁT TRIỂN</w:t>
      </w:r>
      <w:bookmarkEnd w:id="8"/>
    </w:p>
    <w:p w:rsidR="00871F24" w:rsidRPr="002B4B08" w:rsidRDefault="00871F24" w:rsidP="00871F24">
      <w:pPr>
        <w:ind w:firstLine="720"/>
        <w:rPr>
          <w:rFonts w:ascii="Times New Roman" w:hAnsi="Times New Roman" w:cs="Times New Roman"/>
          <w:sz w:val="26"/>
          <w:szCs w:val="26"/>
        </w:rPr>
      </w:pPr>
      <w:r w:rsidRPr="002B4B08">
        <w:rPr>
          <w:rFonts w:ascii="Times New Roman" w:hAnsi="Times New Roman" w:cs="Times New Roman"/>
          <w:sz w:val="26"/>
          <w:szCs w:val="26"/>
        </w:rPr>
        <w:t>Đây là một hướng nghiên cứu mới, tác giả chỉ mới đặt vấn đề và nghiên cứu được một số vấn đề rất cơ bản. Còn rất nhiều vấn đề đặt ra nhưng chưa được nghiên cứu và ứng dung, đặc biệt là ở Việt Nam.</w:t>
      </w:r>
    </w:p>
    <w:p w:rsidR="00871F24" w:rsidRPr="002B4B08" w:rsidRDefault="00871F24" w:rsidP="00871F24">
      <w:pPr>
        <w:ind w:firstLine="720"/>
        <w:jc w:val="both"/>
        <w:rPr>
          <w:rFonts w:ascii="Times New Roman" w:hAnsi="Times New Roman" w:cs="Times New Roman"/>
          <w:sz w:val="26"/>
          <w:szCs w:val="26"/>
        </w:rPr>
      </w:pPr>
      <w:r w:rsidRPr="002B4B08">
        <w:rPr>
          <w:rFonts w:ascii="Times New Roman" w:hAnsi="Times New Roman" w:cs="Times New Roman"/>
          <w:sz w:val="26"/>
          <w:szCs w:val="26"/>
        </w:rPr>
        <w:lastRenderedPageBreak/>
        <w:t>Đề tiếp tục hoàn thiện về lý thuyết và triển khai ứng dụng có hiệu quả vào thực tiễn sản xuất, cần có các nghiên cứu, phát triển tiếp theo. Tác giả cùng nhóm nghiên cứu đã vã tiếp tục nghiên cứu, phát triển theo hướng này. Rất mong có sự giúp đỡ và cộng tác của các đồng nghiệp.</w:t>
      </w:r>
    </w:p>
    <w:p w:rsidR="00871F24" w:rsidRPr="002B4B08" w:rsidRDefault="00871F24" w:rsidP="00871F24">
      <w:pPr>
        <w:autoSpaceDE w:val="0"/>
        <w:autoSpaceDN w:val="0"/>
        <w:adjustRightInd w:val="0"/>
        <w:spacing w:before="120" w:after="80" w:line="288" w:lineRule="auto"/>
        <w:ind w:firstLine="567"/>
        <w:jc w:val="both"/>
        <w:rPr>
          <w:rFonts w:ascii="Times New Roman" w:eastAsia="Times New Roman" w:hAnsi="Times New Roman" w:cs="Times New Roman"/>
          <w:sz w:val="26"/>
          <w:szCs w:val="26"/>
        </w:rPr>
      </w:pPr>
      <w:r w:rsidRPr="002B4B08">
        <w:rPr>
          <w:rFonts w:ascii="Times New Roman" w:hAnsi="Times New Roman" w:cs="Times New Roman"/>
        </w:rPr>
        <w:br w:type="page"/>
      </w:r>
    </w:p>
    <w:p w:rsidR="00F2760C" w:rsidRPr="002B4B08" w:rsidRDefault="00F2760C" w:rsidP="00F2760C">
      <w:pPr>
        <w:pStyle w:val="Heading1"/>
        <w:jc w:val="center"/>
        <w:rPr>
          <w:rFonts w:ascii="Times New Roman" w:hAnsi="Times New Roman" w:cs="Times New Roman"/>
          <w:color w:val="auto"/>
        </w:rPr>
      </w:pPr>
      <w:bookmarkStart w:id="9" w:name="_Toc488226520"/>
      <w:r w:rsidRPr="002B4B08">
        <w:rPr>
          <w:rFonts w:ascii="Times New Roman" w:hAnsi="Times New Roman" w:cs="Times New Roman"/>
          <w:color w:val="auto"/>
        </w:rPr>
        <w:lastRenderedPageBreak/>
        <w:t>TÀI LIỆU THAM KHẢO</w:t>
      </w:r>
      <w:bookmarkEnd w:id="9"/>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[1] J. Paulo Davim. Machining of Hard Materials. Springer-Verlag London Limited 2011.</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[2] Klocke F, Brinksmeier E, Weinert K. Capability profile of hard cutting and grinding processes. CIRP Annals-Manufacturing Technology (2005) 54:22-45</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[3] Wang X, Wang W, Huang Y, Nguyen N, Krishnakumar K. Design of neural network-based estimator for tool wear modeling in hard turning. J Intell Manuf (2008) 19:383–396</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[4] Tamizharasan T, Selvaraj T, Haq AN. Analysis of tool wear and surface finish in hard turning. The International Journal of Advanced Manufacturing Technology (2006) 28: 671 -679.</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[5] Cappellini C, Attanasio A, Rotella G, Umbrello D. Formation of white and dark layers in hard cutting: influence of tool wear. Int J Mater Form (2010) 3: 455-458.</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[6] Nakayama K., Arai M., Kanda T. (1988). Machining characteristics of hard materials, CIRP Annals – Manufacturing Technology 37: 89–92.</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[7] An Qinglong, Wang Chang ying , Xu Jinyang, Liu Pulin, Chen Ming. Experimental investigation on hard milling of high strength steel using PVD-AlTiN coated cemented carbide tool, International Journal of Refractory Metals and Hard Materials (2013), doi : 10.1016/j.ijrmhm.2013.11.007 IRP 37 (1), pp 89-92.</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[8] Halil Calıskan, Cahit Kurbanoglu, Peter Panjan, Miha Cekada, Davorin Kramar. Wear behavior and cutting performance of nanostructured hard coatings on cemented carbide cutting tools in hard milling. Tribology International 62 (2013) 215–222.</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[9] S. Saketi, S. Sveen, S. Gunnarsson, R. M’Saoubi, M. Olsson. Wear of a high cBN content PCBN cutting tool during hard milling of powder metallurgy cold work tool steels. Wear 332-333 (2015) 752-761.</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[10] Duong Xuan Truong and Tran Minh Duc; “Effect of Cutting Condition on Tool Wear and Surface Roughness during Machining of Inconel 718.” International Journal of Advanced Engineering Technology 4(2013): 108-112.</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[11] Nguyễn Văn Dự và Phan Thị Hương. Lựa chọn chế độ cắt khi phay cứng thép SKD 61 bằng kỹ thuật bề mặt chỉ tiêu. Tạp chí cơ khí Việt Nam 9 (2010) 12-16.</w:t>
      </w:r>
    </w:p>
    <w:p w:rsidR="00F2760C" w:rsidRPr="002B4B08" w:rsidRDefault="00F2760C" w:rsidP="00F2760C">
      <w:pPr>
        <w:spacing w:after="0"/>
        <w:jc w:val="both"/>
        <w:rPr>
          <w:rFonts w:ascii="Times New Roman" w:hAnsi="Times New Roman" w:cs="Times New Roman"/>
          <w:sz w:val="26"/>
          <w:szCs w:val="26"/>
        </w:rPr>
      </w:pPr>
      <w:r w:rsidRPr="002B4B08">
        <w:rPr>
          <w:rFonts w:ascii="Times New Roman" w:hAnsi="Times New Roman" w:cs="Times New Roman"/>
          <w:sz w:val="26"/>
          <w:szCs w:val="26"/>
        </w:rPr>
        <w:t>[12] M.M.A. Khan, M.A.H. Mithu, N.R. Dhar. Effects of minimum quantity lubrication on turning AISI 9310 alloy steel using vegetable oil-based cutting fluid. Journal of Materials Processing Technology 209 (2009) 5573–5583.</w:t>
      </w:r>
    </w:p>
    <w:p w:rsidR="00F2760C" w:rsidRDefault="00F2760C" w:rsidP="00F2760C">
      <w:pPr>
        <w:spacing w:after="0"/>
        <w:jc w:val="both"/>
        <w:rPr>
          <w:rFonts w:ascii="Times New Roman" w:hAnsi="Times New Roman" w:cs="Times New Roman"/>
          <w:sz w:val="26"/>
          <w:szCs w:val="26"/>
        </w:rPr>
      </w:pPr>
    </w:p>
    <w:p w:rsidR="00F2760C" w:rsidRPr="002B4B08" w:rsidRDefault="00F2760C" w:rsidP="00F2760C">
      <w:pPr>
        <w:spacing w:after="0"/>
        <w:jc w:val="both"/>
        <w:rPr>
          <w:rFonts w:ascii="Times New Roman" w:hAnsi="Times New Roman" w:cs="Times New Roman"/>
          <w:sz w:val="26"/>
          <w:szCs w:val="26"/>
        </w:rPr>
      </w:pPr>
    </w:p>
    <w:p w:rsidR="00F2760C" w:rsidRPr="002B4B08" w:rsidRDefault="00F2760C" w:rsidP="00F2760C">
      <w:pPr>
        <w:spacing w:after="0"/>
        <w:jc w:val="both"/>
        <w:rPr>
          <w:rFonts w:ascii="Times New Roman" w:hAnsi="Times New Roman" w:cs="Times New Roman"/>
          <w:sz w:val="26"/>
          <w:szCs w:val="26"/>
        </w:rPr>
      </w:pPr>
      <w:r w:rsidRPr="002B4B08">
        <w:rPr>
          <w:rFonts w:ascii="Times New Roman" w:hAnsi="Times New Roman" w:cs="Times New Roman"/>
          <w:sz w:val="26"/>
          <w:szCs w:val="26"/>
        </w:rPr>
        <w:lastRenderedPageBreak/>
        <w:t>[13] Yaogang Wang, Changhe Li, Yanbin Zhang, Min Yang, Benkai Li, Dongzhou Jia,</w:t>
      </w:r>
    </w:p>
    <w:p w:rsidR="00F2760C" w:rsidRDefault="00F2760C" w:rsidP="00F2760C">
      <w:pPr>
        <w:spacing w:after="0"/>
        <w:jc w:val="both"/>
        <w:rPr>
          <w:rFonts w:ascii="Times New Roman" w:hAnsi="Times New Roman" w:cs="Times New Roman"/>
          <w:sz w:val="26"/>
          <w:szCs w:val="26"/>
        </w:rPr>
      </w:pPr>
      <w:r w:rsidRPr="002B4B08">
        <w:rPr>
          <w:rFonts w:ascii="Times New Roman" w:hAnsi="Times New Roman" w:cs="Times New Roman"/>
          <w:sz w:val="26"/>
          <w:szCs w:val="26"/>
        </w:rPr>
        <w:t>Yali Hou, Cong Mao, Experimental evaluation of the lubrication properties of the wheel/workpiece interface in minimum quantity lubrication (MQL) grinding using different types of vegetable oils, J. Clean. Prod. 127 (2016) 487–499</w:t>
      </w:r>
    </w:p>
    <w:p w:rsidR="00F2760C" w:rsidRPr="002B4B08" w:rsidRDefault="00F2760C" w:rsidP="00F2760C">
      <w:pPr>
        <w:spacing w:after="0"/>
        <w:jc w:val="both"/>
        <w:rPr>
          <w:rFonts w:ascii="Times New Roman" w:hAnsi="Times New Roman" w:cs="Times New Roman"/>
          <w:sz w:val="26"/>
          <w:szCs w:val="26"/>
        </w:rPr>
      </w:pP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[14] Kyung-Hee Park, Jorge A Olortegui-Yumel, Shantanu Joshil, Patrick Kwonl, Moon-Chul Yoon, Gyu-Bong Lee and Sung-Bum Park. Measurement of Droplet Size and Distribution for Minimum Quantity Lubrication (MQL). International Conference on Smart Manufacturing Application (2008) 447-454.</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[15] Tran Minh Duc and Tran The Long; “Investigation of MQL-Employed Hard-Milling Process of S60C Steel Using Coated-Cemented Carbide Tools”; Journal of Mechanics Engineering and Automation 6 (2016) 128-132.</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[16] Le Thai Son, Tran Minh Duc, Nguyen Dang Binh, Nguyen Van Cuong; “ An Investigation on Effect of Characteristics of the Made in Vietnam Peanut oil MQL on Tool life in Hard turning 9CrSi steel”; Machining and Machinability of Materials, 428  Int. J. Vol. 13, No. 4, 2013</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[17] V.N. Gaitonde, S.R. Karnik, J. Paulo Davim. Selection of optimal MQL and cutting conditions for enhancing machinability in turning of brass. Journal of Materials Processing Technology. 2008; 204: 459-464</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 xml:space="preserve"> [18] T. Thepsonthi, M. Hamdi, K. Mitsui. Investigation into minimal-cutting application in high-speed milling of hardened steel using carbide mills. International Journal of Machine Tools &amp; Manufacture 49 (2009) 156–162.</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[20] Hamed Hassanpour, Mohammad H. Sadeghi, Amir Rasti, Shaghayegh Shajari. Investigation of Surface Roughness, Microhardness and White Layer Thickness in Hard Milling of AISI 4340 Using Minimum Quantity Lubrication. Journal of Cleaner Production (2016), doi: 10.1016/j.jclepro.2015.12.091</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[21] Asif Iqbal, He Ning, Iqbal Khan, Li Liang, Naeem Ullah Dar. Modeling the effects of cutting parameters in MQL-employed finish hard-milling process using D-optimal method. Journal of materials processing technology 199 (2008) 379–390.</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[22] Y.S. Liao, H.M. Lin. Mechanism of minimum quantity lubrication in high-speed milling of hardened steel. International Journal of Machine Tools &amp; Manufacture 47 (2007) 1660 – 1666.</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[23] M.C. Kang, K.H. Kim, S.H. Shin, S.H. Jang, J.H. Park, C. Kim. Effect of the minimum quantity lubrication in high-speed end-milling of AISI D2 cold-worked die steel (62 HRC) by coated carbide tools. Surface &amp; Coatings Technology 202 (2008) 5621–5624.</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lastRenderedPageBreak/>
        <w:t>[24] Ismet Hari Mulyadi, Vincent Aizebeoje Balogun, Paul T. Mativenga. Environmental performance evaluation of different cutting environments when milling H13 tool steel. J. Clean. Prod. 108 (2015) 110–120</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[25] Pil-Ho Lee, Jung Soo Nam, Chengjun Li and Sang Won Lee. An Experimental Study on Micro-Grinding Process with Nanofluid Minimum Quantity Lubrication (MQL). International Journal of Precision Engineering and Manufacturing 13 (2012). 331-338.</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[26] Wang, Y., Li, C., Zhang, Y., Li, B., Yang, M., Zhang, X., Guo, S., Liu, G. Experimental evaluation of the lubrication properties of the wheel/workpiece interface in MQL grinding with different nanofluids. Tribol. Int. 99 (2016) 198-210.</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[27] Nor Azwadi Che Sidik, Syahrullail Samion, Javad Ghaderian, Muhammad Noor Afiq Witri Muhammad Yazid. Recent progress on the application of nanofluids in minimum quantity lubrication machining: A review. International Journal of Heat and Mass Transfer 108 (2017) 79–89.</w:t>
      </w:r>
    </w:p>
    <w:p w:rsidR="00F2760C" w:rsidRPr="002B4B08" w:rsidRDefault="00F2760C" w:rsidP="00F2760C">
      <w:pPr>
        <w:spacing w:line="360" w:lineRule="auto"/>
        <w:jc w:val="both"/>
        <w:rPr>
          <w:rFonts w:ascii="Times New Roman" w:hAnsi="Times New Roman" w:cs="Times New Roman"/>
          <w:sz w:val="26"/>
          <w:szCs w:val="26"/>
        </w:rPr>
      </w:pPr>
      <w:r w:rsidRPr="002B4B08">
        <w:rPr>
          <w:rFonts w:ascii="Times New Roman" w:hAnsi="Times New Roman" w:cs="Times New Roman"/>
          <w:sz w:val="26"/>
          <w:szCs w:val="26"/>
        </w:rPr>
        <w:t>[28] Trần Minh Đức; Nghiên cứu ứng dụng công nghệ bôi trơn làm nguội tối thiểu trong gia công cắt gọt. Đề tài NCKH cấp Bộ trọng điểm 2005. Mã số: B2005- 01- 61TĐ</w:t>
      </w:r>
    </w:p>
    <w:p w:rsidR="00F2760C" w:rsidRPr="002B4B08" w:rsidRDefault="00F2760C" w:rsidP="00F276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jc w:val="both"/>
        <w:rPr>
          <w:rFonts w:ascii="Times New Roman" w:hAnsi="Times New Roman" w:cs="Times New Roman"/>
          <w:sz w:val="26"/>
          <w:szCs w:val="26"/>
        </w:rPr>
      </w:pPr>
      <w:r w:rsidRPr="002B4B08">
        <w:rPr>
          <w:rFonts w:ascii="Times New Roman" w:hAnsi="Times New Roman" w:cs="Times New Roman"/>
          <w:sz w:val="26"/>
          <w:szCs w:val="26"/>
        </w:rPr>
        <w:t>[29] Trần Minh Đức, Phạm Quang Đồng. Ảnh hưởng của phương pháp tưới và dung dịch đến mòn, tuổi bền của dao và nhám bề mặt khi phay rãnh bằng dao phay ngón, TẠP CHÍ KHOA HỌC &amp; CÔNG NGHỆ các trường đại học kỹ thuật. Số 65/2008, Tr55 -58.</w:t>
      </w:r>
    </w:p>
    <w:p w:rsidR="00F2760C" w:rsidRPr="002B4B08" w:rsidRDefault="00F2760C" w:rsidP="00F276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jc w:val="both"/>
        <w:rPr>
          <w:rFonts w:ascii="Times New Roman" w:hAnsi="Times New Roman" w:cs="Times New Roman"/>
          <w:sz w:val="26"/>
          <w:szCs w:val="26"/>
        </w:rPr>
      </w:pPr>
      <w:r w:rsidRPr="002B4B08">
        <w:rPr>
          <w:rFonts w:ascii="Times New Roman" w:hAnsi="Times New Roman" w:cs="Times New Roman"/>
          <w:sz w:val="26"/>
          <w:szCs w:val="26"/>
        </w:rPr>
        <w:t>[30] Trần Minh Đức. Ảnh hưởng của phương pháp tưới và dung dịch đến mòn và tuổi bền của dao khi tiện cắt đứt, TẠP CHÍ KHOA HỌC &amp; CÔNG NGHỆ các trường đại học kỹ thuật. Số 67/2008. Tr 99 -102.</w:t>
      </w:r>
    </w:p>
    <w:p w:rsidR="00F2760C" w:rsidRPr="002B4B08" w:rsidRDefault="00F2760C" w:rsidP="00F276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jc w:val="both"/>
        <w:rPr>
          <w:rFonts w:ascii="Times New Roman" w:hAnsi="Times New Roman" w:cs="Times New Roman"/>
          <w:sz w:val="26"/>
          <w:szCs w:val="26"/>
        </w:rPr>
      </w:pPr>
      <w:r w:rsidRPr="002B4B08">
        <w:rPr>
          <w:rFonts w:ascii="Times New Roman" w:hAnsi="Times New Roman" w:cs="Times New Roman"/>
          <w:sz w:val="26"/>
          <w:szCs w:val="26"/>
        </w:rPr>
        <w:t>[31] Trần Minh Đức, Phạm Quang Đồng. Ảnh hưởng của áp suất nén dung dịch MQL đến tuổi bền của dụng cụ cắt khi tiện thép 9 CrSi bằng dao CBN, TẠP CHÍ KHOA HỌC &amp; CÔNG NGHỆ. Đại học Thái Nguyên. Tập 88, Số 12/2011, Tr185 – 190.</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[32] T. Tawakoli, M.J. Hadad, M.H. Sadeghi. Influence of oil mist parameters on minimum quantity lubrication – MQL grinding process. International Journal of Machine Tools &amp; Manufacture 50 (2010) 521–531.</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[33] N.R. Dhar, M.W. Islam, S. Islam, M.A.H. Mithu. The influence of minimum quantity of lubrication (MQL) on cutting temperature, chip and dimensional accuracy in turning AISI-1040 steel. Journal of Materials Processing Technology 171 (2006) 93–99.</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[34] Umbrello D., Filice L.: Improving Surface Integrity in Orthogonal Machining of Hardened AISI 52100 Steel by Modeling White and Dark Layers Formation. Annals of CIRP, 58(1):73-76, 2009.</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lastRenderedPageBreak/>
        <w:t>[35] Nguyễn Đăng Bình, Trần Minh Đức, Nguyễn Thái Bình. Nghiên cứu tìm hiểu thành phần hóa học và cơ chế bôi trơn của dầu thực vật trong công nghệ bôi trơn tối thiểu (MQL). Kỷ yếu hội nghị khoa học và công nghệ toàn quốc về cơ khí lần thứ 3 185-190.</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[36] Khaider Bouacha, Mohamed Athmane Yallese, Tarek Mabrouki, Jean-François Rigal. Statistical analysis of surface roughness and cutting forces using response surface methodology in hard turning of AISI 52100 bearing steel with CBN tool. Int. Journal of Refractory Metals &amp; Hard Materials 28 (2010) 349–361.</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 xml:space="preserve">[37] Mohammadjafar Hadad, Banafsheh Sadeghi. Thermal analysis of minimum quantity lubrication-MQL grinding process. International Journal of Machine Tools &amp; Manufacture 63 (2012) 1–15. </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[38] Szymon Wojciechowski, Radoslaw W. Maruda, Piotr Nieslony, Grzegorz M. Krolczyk. Investigation on the edge forces in ball end milling of inclined surfaces. International Journal of Mechanical Sciences (2016) 119: 360–369.</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[39] Szymon Wojciechowskia, Paweł Twardowski, Marcin Pelic. Cutting forces and vibrations during ball end milling of inclined surfaces. Procedia CIRP 14 (2014) 113 – 118.</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[40] Arif Gok, Cevdet Gologlu, Halil Ibrahim Demirci. Cutting parameter and tool path style effects on cutting force and tool deflection in machining of convex and concave inclined surfaces, Int J Adv Manuf Technol (2013) 69:1063-1078, DOI 10.1007/s00170-013-5075-x.</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[41] Y.Y. Yang, H.S. Fang, W.G. Huang. A study on wear resistance of the white layer. Tribology International 29 (1996) 425-428.</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[42] Radoslaw W. Maruda, Grzegorz M. Krolczyk, Mariusz Michalski, Piotr Nieslony, and Szymon Wojciechowski. Structural and Microhardness Changes After Turning of the AISI 1045 Steel for Minimum Quantity Cooling Lubrication. Journal of Materials Engineering and Performance (2017) 26: 431-438 doi:10.1007/s11665-016-2450-4.</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[43] Shaw MC, Vyas A (1998) The mechanism of chip formation with hard turning steel. Ann CIRP 47(1):77–82.</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[44] ISO 3685-1993 Tool life testing with single point turning tools</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[45] ISO 8688-1-1989: Tool life testing in milling</w:t>
      </w:r>
    </w:p>
    <w:p w:rsidR="00F2760C" w:rsidRPr="002B4B08" w:rsidRDefault="00F2760C" w:rsidP="00F2760C">
      <w:pPr>
        <w:jc w:val="both"/>
        <w:rPr>
          <w:rFonts w:ascii="Times New Roman" w:hAnsi="Times New Roman" w:cs="Times New Roman"/>
          <w:sz w:val="26"/>
          <w:szCs w:val="26"/>
        </w:rPr>
      </w:pPr>
      <w:r w:rsidRPr="002B4B08">
        <w:rPr>
          <w:rFonts w:ascii="Times New Roman" w:hAnsi="Times New Roman" w:cs="Times New Roman"/>
          <w:sz w:val="26"/>
          <w:szCs w:val="26"/>
        </w:rPr>
        <w:t>[46] D.A Stephenson, J.S Agapiou. Metal Cutting Theory and Practice. CRC Press 2016.</w:t>
      </w:r>
    </w:p>
    <w:p w:rsidR="00871F24" w:rsidRPr="002B4B08" w:rsidRDefault="00871F24" w:rsidP="00871F24">
      <w:pPr>
        <w:autoSpaceDE w:val="0"/>
        <w:autoSpaceDN w:val="0"/>
        <w:adjustRightInd w:val="0"/>
        <w:spacing w:before="120" w:after="80" w:line="288" w:lineRule="auto"/>
        <w:ind w:firstLine="567"/>
        <w:jc w:val="both"/>
        <w:rPr>
          <w:rFonts w:ascii="Times New Roman" w:eastAsia="Times New Roman" w:hAnsi="Times New Roman" w:cs="Times New Roman"/>
          <w:sz w:val="26"/>
          <w:szCs w:val="26"/>
        </w:rPr>
      </w:pPr>
    </w:p>
    <w:p w:rsidR="002B27F4" w:rsidRPr="00871F24" w:rsidRDefault="002B27F4">
      <w:pPr>
        <w:rPr>
          <w:rFonts w:ascii="Times New Roman" w:hAnsi="Times New Roman" w:cs="Times New Roman"/>
          <w:sz w:val="26"/>
          <w:szCs w:val="26"/>
        </w:rPr>
      </w:pPr>
    </w:p>
    <w:sectPr w:rsidR="002B27F4" w:rsidRPr="00871F24" w:rsidSect="00871F24">
      <w:headerReference w:type="default" r:id="rId28"/>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7D2" w:rsidRDefault="00B547D2" w:rsidP="00F2760C">
      <w:pPr>
        <w:spacing w:after="0" w:line="240" w:lineRule="auto"/>
      </w:pPr>
      <w:r>
        <w:separator/>
      </w:r>
    </w:p>
  </w:endnote>
  <w:endnote w:type="continuationSeparator" w:id="1">
    <w:p w:rsidR="00B547D2" w:rsidRDefault="00B547D2" w:rsidP="00F27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7D2" w:rsidRDefault="00B547D2" w:rsidP="00F2760C">
      <w:pPr>
        <w:spacing w:after="0" w:line="240" w:lineRule="auto"/>
      </w:pPr>
      <w:r>
        <w:separator/>
      </w:r>
    </w:p>
  </w:footnote>
  <w:footnote w:type="continuationSeparator" w:id="1">
    <w:p w:rsidR="00B547D2" w:rsidRDefault="00B547D2" w:rsidP="00F27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228652"/>
      <w:docPartObj>
        <w:docPartGallery w:val="Page Numbers (Top of Page)"/>
        <w:docPartUnique/>
      </w:docPartObj>
    </w:sdtPr>
    <w:sdtEndPr>
      <w:rPr>
        <w:noProof/>
      </w:rPr>
    </w:sdtEndPr>
    <w:sdtContent>
      <w:p w:rsidR="00F2760C" w:rsidRDefault="00BC65A4">
        <w:pPr>
          <w:pStyle w:val="Header"/>
          <w:jc w:val="center"/>
        </w:pPr>
        <w:r>
          <w:fldChar w:fldCharType="begin"/>
        </w:r>
        <w:r w:rsidR="00F2760C">
          <w:instrText xml:space="preserve"> PAGE   \* MERGEFORMAT </w:instrText>
        </w:r>
        <w:r>
          <w:fldChar w:fldCharType="separate"/>
        </w:r>
        <w:r w:rsidR="009A4A25">
          <w:rPr>
            <w:noProof/>
          </w:rPr>
          <w:t>1</w:t>
        </w:r>
        <w:r>
          <w:rPr>
            <w:noProof/>
          </w:rPr>
          <w:fldChar w:fldCharType="end"/>
        </w:r>
      </w:p>
    </w:sdtContent>
  </w:sdt>
  <w:p w:rsidR="00F2760C" w:rsidRDefault="00F27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0B4"/>
    <w:multiLevelType w:val="hybridMultilevel"/>
    <w:tmpl w:val="14D0F708"/>
    <w:lvl w:ilvl="0" w:tplc="41687C8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0A662CA"/>
    <w:multiLevelType w:val="hybridMultilevel"/>
    <w:tmpl w:val="2F9CE140"/>
    <w:lvl w:ilvl="0" w:tplc="F95AB376">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85B13"/>
    <w:multiLevelType w:val="hybridMultilevel"/>
    <w:tmpl w:val="BCACA60A"/>
    <w:lvl w:ilvl="0" w:tplc="6CC63FCA">
      <w:start w:val="1"/>
      <w:numFmt w:val="decimal"/>
      <w:lvlText w:val="%1)"/>
      <w:lvlJc w:val="left"/>
      <w:pPr>
        <w:ind w:left="720" w:hanging="360"/>
      </w:pPr>
      <w:rPr>
        <w:rFonts w:eastAsiaTheme="minorHAns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A38D9"/>
    <w:multiLevelType w:val="hybridMultilevel"/>
    <w:tmpl w:val="6234D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96EFE"/>
    <w:multiLevelType w:val="hybridMultilevel"/>
    <w:tmpl w:val="7CF407E0"/>
    <w:lvl w:ilvl="0" w:tplc="EF1CB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0CA9"/>
    <w:rsid w:val="001A370B"/>
    <w:rsid w:val="002063EB"/>
    <w:rsid w:val="002B27F4"/>
    <w:rsid w:val="002D3F6A"/>
    <w:rsid w:val="003A0C15"/>
    <w:rsid w:val="00600CA9"/>
    <w:rsid w:val="00871F24"/>
    <w:rsid w:val="009A4A25"/>
    <w:rsid w:val="009E7F1C"/>
    <w:rsid w:val="00B32AF4"/>
    <w:rsid w:val="00B547D2"/>
    <w:rsid w:val="00BC65A4"/>
    <w:rsid w:val="00C9297E"/>
    <w:rsid w:val="00F2760C"/>
    <w:rsid w:val="00F47D2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6A"/>
  </w:style>
  <w:style w:type="paragraph" w:styleId="Heading1">
    <w:name w:val="heading 1"/>
    <w:basedOn w:val="Normal"/>
    <w:next w:val="Normal"/>
    <w:link w:val="Heading1Char"/>
    <w:uiPriority w:val="9"/>
    <w:qFormat/>
    <w:rsid w:val="00871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F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1F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F2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71F24"/>
    <w:pPr>
      <w:ind w:left="720"/>
      <w:contextualSpacing/>
    </w:pPr>
  </w:style>
  <w:style w:type="character" w:customStyle="1" w:styleId="Heading2Char">
    <w:name w:val="Heading 2 Char"/>
    <w:basedOn w:val="DefaultParagraphFont"/>
    <w:link w:val="Heading2"/>
    <w:uiPriority w:val="9"/>
    <w:rsid w:val="00871F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F24"/>
    <w:rPr>
      <w:rFonts w:asciiTheme="majorHAnsi" w:eastAsiaTheme="majorEastAsia" w:hAnsiTheme="majorHAnsi" w:cstheme="majorBidi"/>
      <w:b/>
      <w:bCs/>
      <w:color w:val="4F81BD" w:themeColor="accent1"/>
    </w:rPr>
  </w:style>
  <w:style w:type="table" w:styleId="TableGrid">
    <w:name w:val="Table Grid"/>
    <w:basedOn w:val="TableNormal"/>
    <w:uiPriority w:val="59"/>
    <w:rsid w:val="00871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871F24"/>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71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24"/>
    <w:rPr>
      <w:rFonts w:ascii="Tahoma" w:hAnsi="Tahoma" w:cs="Tahoma"/>
      <w:sz w:val="16"/>
      <w:szCs w:val="16"/>
    </w:rPr>
  </w:style>
  <w:style w:type="paragraph" w:styleId="Header">
    <w:name w:val="header"/>
    <w:basedOn w:val="Normal"/>
    <w:link w:val="HeaderChar"/>
    <w:uiPriority w:val="99"/>
    <w:unhideWhenUsed/>
    <w:rsid w:val="00F27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60C"/>
  </w:style>
  <w:style w:type="paragraph" w:styleId="Footer">
    <w:name w:val="footer"/>
    <w:basedOn w:val="Normal"/>
    <w:link w:val="FooterChar"/>
    <w:uiPriority w:val="99"/>
    <w:unhideWhenUsed/>
    <w:rsid w:val="00F27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6A"/>
  </w:style>
  <w:style w:type="paragraph" w:styleId="Heading1">
    <w:name w:val="heading 1"/>
    <w:basedOn w:val="Normal"/>
    <w:next w:val="Normal"/>
    <w:link w:val="Heading1Char"/>
    <w:uiPriority w:val="9"/>
    <w:qFormat/>
    <w:rsid w:val="00871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F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1F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F2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71F24"/>
    <w:pPr>
      <w:ind w:left="720"/>
      <w:contextualSpacing/>
    </w:pPr>
  </w:style>
  <w:style w:type="character" w:customStyle="1" w:styleId="Heading2Char">
    <w:name w:val="Heading 2 Char"/>
    <w:basedOn w:val="DefaultParagraphFont"/>
    <w:link w:val="Heading2"/>
    <w:uiPriority w:val="9"/>
    <w:rsid w:val="00871F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F24"/>
    <w:rPr>
      <w:rFonts w:asciiTheme="majorHAnsi" w:eastAsiaTheme="majorEastAsia" w:hAnsiTheme="majorHAnsi" w:cstheme="majorBidi"/>
      <w:b/>
      <w:bCs/>
      <w:color w:val="4F81BD" w:themeColor="accent1"/>
    </w:rPr>
  </w:style>
  <w:style w:type="table" w:styleId="TableGrid">
    <w:name w:val="Table Grid"/>
    <w:basedOn w:val="TableNormal"/>
    <w:uiPriority w:val="59"/>
    <w:rsid w:val="00871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871F24"/>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71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24"/>
    <w:rPr>
      <w:rFonts w:ascii="Tahoma" w:hAnsi="Tahoma" w:cs="Tahoma"/>
      <w:sz w:val="16"/>
      <w:szCs w:val="16"/>
    </w:rPr>
  </w:style>
  <w:style w:type="paragraph" w:styleId="Header">
    <w:name w:val="header"/>
    <w:basedOn w:val="Normal"/>
    <w:link w:val="HeaderChar"/>
    <w:uiPriority w:val="99"/>
    <w:unhideWhenUsed/>
    <w:rsid w:val="00F27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60C"/>
  </w:style>
  <w:style w:type="paragraph" w:styleId="Footer">
    <w:name w:val="footer"/>
    <w:basedOn w:val="Normal"/>
    <w:link w:val="FooterChar"/>
    <w:uiPriority w:val="99"/>
    <w:unhideWhenUsed/>
    <w:rsid w:val="00F27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6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2.bin"/><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wmf"/><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wmf"/><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4450</Words>
  <Characters>25366</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TÓM TẮT</vt:lpstr>
      <vt:lpstr>    II. NGHIÊN CỨU ẢNH HƯỞNG CỦA MQL SỬ DỤNG DUNG DỊCH NANOFLUID ĐẾN QUÁ TRÌNH CẮT V</vt:lpstr>
      <vt:lpstr>    III. NGHIÊN CỨU ẢNH HƯỞNG CỦA DUNG DỊCH NANOFLUID ĐẾN LỰC CẮT, MÒN, TUỔI BỀN VÀ </vt:lpstr>
      <vt:lpstr>        3.3. Kết luận </vt:lpstr>
      <vt:lpstr>    IV. NGHIÊN CỨU ẢNH HƯỞNG CỦA NỒNG ĐỘ HẠT NANO TRONG DUNG DỊCH NANOFLUID ĐẾN LỰC </vt:lpstr>
      <vt:lpstr>        4.4. Kết luận chương 4</vt:lpstr>
      <vt:lpstr>PHẦN KẾT LUẬN CHUNG</vt:lpstr>
      <vt:lpstr>    KẾT LUẬN CHUNG</vt:lpstr>
      <vt:lpstr>    B. HƯỚNG PHÁT TRIỂN</vt:lpstr>
    </vt:vector>
  </TitlesOfParts>
  <Company>Sky123.Org</Company>
  <LinksUpToDate>false</LinksUpToDate>
  <CharactersWithSpaces>29757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Long</dc:creator>
  <cp:lastModifiedBy>Customer</cp:lastModifiedBy>
  <cp:revision>2</cp:revision>
  <dcterms:created xsi:type="dcterms:W3CDTF">2017-07-25T01:43:00Z</dcterms:created>
  <dcterms:modified xsi:type="dcterms:W3CDTF">2017-07-25T01:43:00Z</dcterms:modified>
</cp:coreProperties>
</file>