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5088" w:rsidRPr="006F417D" w:rsidRDefault="00F405CD" w:rsidP="008B5088">
      <w:pPr>
        <w:autoSpaceDE w:val="0"/>
        <w:autoSpaceDN w:val="0"/>
        <w:adjustRightInd w:val="0"/>
        <w:spacing w:before="240" w:after="0" w:line="240" w:lineRule="auto"/>
        <w:jc w:val="center"/>
        <w:rPr>
          <w:rFonts w:ascii="Times New Roman" w:eastAsia="Batang" w:hAnsi="Times New Roman"/>
          <w:sz w:val="26"/>
          <w:szCs w:val="26"/>
          <w:highlight w:val="white"/>
          <w:lang w:eastAsia="ko-KR"/>
        </w:rPr>
      </w:pPr>
      <w:bookmarkStart w:id="0" w:name="_Toc392192606"/>
      <w:bookmarkStart w:id="1" w:name="_Toc392192605"/>
      <w:bookmarkStart w:id="2" w:name="_Toc392192608"/>
      <w:bookmarkStart w:id="3" w:name="_Toc426557329"/>
      <w:r w:rsidRPr="00F405CD">
        <w:rPr>
          <w:rFonts w:ascii="Times New Roman" w:hAnsi="Times New Roman"/>
          <w:noProof/>
          <w:sz w:val="26"/>
          <w:szCs w:val="26"/>
          <w:highlight w:val="white"/>
        </w:rPr>
        <w:pict>
          <v:rect id="Rectangle 40" o:spid="_x0000_s1026" style="position:absolute;left:0;text-align:left;margin-left:0;margin-top:.75pt;width:315pt;height:477.7pt;z-index:251678720;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" filled="f" strokeweight="4.5pt">
            <v:stroke linestyle="thickThin"/>
            <w10:wrap anchorx="margin"/>
          </v:rect>
        </w:pict>
      </w:r>
      <w:r w:rsidR="008B5088" w:rsidRPr="006F417D">
        <w:rPr>
          <w:rFonts w:ascii="Times New Roman" w:eastAsia="Batang" w:hAnsi="Times New Roman"/>
          <w:sz w:val="26"/>
          <w:szCs w:val="26"/>
          <w:highlight w:val="white"/>
          <w:lang w:eastAsia="ko-KR"/>
        </w:rPr>
        <w:t>ĐẠI HỌC THÁI NGUYÊN</w:t>
      </w:r>
    </w:p>
    <w:p w:rsidR="008B5088" w:rsidRPr="006F417D" w:rsidRDefault="008B5088" w:rsidP="008B5088">
      <w:pPr>
        <w:autoSpaceDE w:val="0"/>
        <w:autoSpaceDN w:val="0"/>
        <w:adjustRightInd w:val="0"/>
        <w:spacing w:after="0" w:line="240" w:lineRule="auto"/>
        <w:jc w:val="center"/>
        <w:rPr>
          <w:rFonts w:ascii="Times New Roman" w:eastAsia="Batang" w:hAnsi="Times New Roman"/>
          <w:b/>
          <w:sz w:val="26"/>
          <w:szCs w:val="26"/>
          <w:highlight w:val="white"/>
          <w:lang w:eastAsia="ko-KR"/>
        </w:rPr>
      </w:pPr>
      <w:r w:rsidRPr="006F417D">
        <w:rPr>
          <w:rFonts w:ascii="Times New Roman" w:eastAsia="Batang" w:hAnsi="Times New Roman"/>
          <w:b/>
          <w:sz w:val="26"/>
          <w:szCs w:val="26"/>
          <w:highlight w:val="white"/>
          <w:lang w:eastAsia="ko-KR"/>
        </w:rPr>
        <w:t xml:space="preserve">TRƯỜNG ĐẠI HỌC </w:t>
      </w:r>
      <w:r w:rsidR="0060492F">
        <w:rPr>
          <w:rFonts w:ascii="Times New Roman" w:eastAsia="Batang" w:hAnsi="Times New Roman"/>
          <w:b/>
          <w:sz w:val="26"/>
          <w:szCs w:val="26"/>
          <w:highlight w:val="white"/>
          <w:lang w:eastAsia="ko-KR"/>
        </w:rPr>
        <w:t>KỸ THUẬT CÔNG NGHIỆP</w:t>
      </w:r>
    </w:p>
    <w:p w:rsidR="008B5088" w:rsidRPr="009857E5" w:rsidRDefault="008B5088" w:rsidP="008B5088">
      <w:pPr>
        <w:autoSpaceDE w:val="0"/>
        <w:autoSpaceDN w:val="0"/>
        <w:adjustRightInd w:val="0"/>
        <w:spacing w:after="0" w:line="120" w:lineRule="auto"/>
        <w:jc w:val="center"/>
        <w:rPr>
          <w:rFonts w:ascii="Times New Roman" w:eastAsia="Batang" w:hAnsi="Times New Roman"/>
          <w:b/>
          <w:sz w:val="28"/>
          <w:szCs w:val="28"/>
          <w:highlight w:val="white"/>
          <w:lang w:eastAsia="ko-KR"/>
        </w:rPr>
      </w:pPr>
      <w:r w:rsidRPr="009857E5">
        <w:rPr>
          <w:rFonts w:ascii="Times New Roman" w:eastAsia="Batang" w:hAnsi="Times New Roman"/>
          <w:b/>
          <w:sz w:val="28"/>
          <w:szCs w:val="28"/>
          <w:highlight w:val="white"/>
          <w:lang w:eastAsia="ko-KR"/>
        </w:rPr>
        <w:t>––––––––––––––––––––––––</w:t>
      </w:r>
    </w:p>
    <w:p w:rsidR="008B5088" w:rsidRPr="009857E5" w:rsidRDefault="008B5088" w:rsidP="008B5088">
      <w:pPr>
        <w:autoSpaceDE w:val="0"/>
        <w:autoSpaceDN w:val="0"/>
        <w:adjustRightInd w:val="0"/>
        <w:spacing w:after="0" w:line="360" w:lineRule="auto"/>
        <w:jc w:val="center"/>
        <w:rPr>
          <w:rFonts w:ascii="Times New Roman" w:eastAsia="Batang" w:hAnsi="Times New Roman"/>
          <w:b/>
          <w:sz w:val="28"/>
          <w:szCs w:val="28"/>
          <w:highlight w:val="white"/>
          <w:lang w:eastAsia="ko-KR"/>
        </w:rPr>
      </w:pPr>
    </w:p>
    <w:p w:rsidR="008B5088" w:rsidRPr="009857E5" w:rsidRDefault="008B5088" w:rsidP="008B5088">
      <w:pPr>
        <w:autoSpaceDE w:val="0"/>
        <w:autoSpaceDN w:val="0"/>
        <w:adjustRightInd w:val="0"/>
        <w:spacing w:after="0" w:line="360" w:lineRule="auto"/>
        <w:jc w:val="center"/>
        <w:rPr>
          <w:rFonts w:ascii="Times New Roman" w:eastAsia="Batang" w:hAnsi="Times New Roman"/>
          <w:b/>
          <w:sz w:val="28"/>
          <w:szCs w:val="28"/>
          <w:highlight w:val="white"/>
          <w:lang w:eastAsia="ko-KR"/>
        </w:rPr>
      </w:pPr>
    </w:p>
    <w:p w:rsidR="008B5088" w:rsidRPr="009857E5" w:rsidRDefault="008B5088" w:rsidP="008B5088">
      <w:pPr>
        <w:autoSpaceDE w:val="0"/>
        <w:autoSpaceDN w:val="0"/>
        <w:adjustRightInd w:val="0"/>
        <w:spacing w:after="0" w:line="360" w:lineRule="auto"/>
        <w:jc w:val="center"/>
        <w:rPr>
          <w:rFonts w:ascii="Times New Roman" w:eastAsia="Batang" w:hAnsi="Times New Roman"/>
          <w:b/>
          <w:sz w:val="28"/>
          <w:szCs w:val="28"/>
          <w:highlight w:val="white"/>
          <w:lang w:eastAsia="ko-KR"/>
        </w:rPr>
      </w:pPr>
    </w:p>
    <w:p w:rsidR="008B5088" w:rsidRPr="006F417D" w:rsidRDefault="008B5088" w:rsidP="008B5088">
      <w:pPr>
        <w:autoSpaceDE w:val="0"/>
        <w:autoSpaceDN w:val="0"/>
        <w:adjustRightInd w:val="0"/>
        <w:spacing w:after="0" w:line="360" w:lineRule="auto"/>
        <w:jc w:val="center"/>
        <w:rPr>
          <w:rFonts w:ascii="Times New Roman" w:eastAsia="Batang" w:hAnsi="Times New Roman"/>
          <w:b/>
          <w:sz w:val="26"/>
          <w:szCs w:val="26"/>
          <w:highlight w:val="white"/>
          <w:lang w:eastAsia="ko-KR"/>
        </w:rPr>
      </w:pPr>
      <w:r w:rsidRPr="006F417D">
        <w:rPr>
          <w:rFonts w:ascii="Times New Roman" w:eastAsia="Batang" w:hAnsi="Times New Roman"/>
          <w:b/>
          <w:sz w:val="26"/>
          <w:szCs w:val="26"/>
          <w:highlight w:val="white"/>
          <w:lang w:eastAsia="ko-KR"/>
        </w:rPr>
        <w:t>ĐÀO ĐỨC HUY</w:t>
      </w:r>
    </w:p>
    <w:p w:rsidR="008B5088" w:rsidRPr="009857E5" w:rsidRDefault="008B5088" w:rsidP="008B5088">
      <w:pPr>
        <w:autoSpaceDE w:val="0"/>
        <w:autoSpaceDN w:val="0"/>
        <w:adjustRightInd w:val="0"/>
        <w:spacing w:after="0" w:line="360" w:lineRule="auto"/>
        <w:jc w:val="center"/>
        <w:rPr>
          <w:rFonts w:ascii="Times New Roman" w:eastAsia="Batang" w:hAnsi="Times New Roman"/>
          <w:b/>
          <w:sz w:val="28"/>
          <w:szCs w:val="28"/>
          <w:highlight w:val="white"/>
          <w:lang w:eastAsia="ko-KR"/>
        </w:rPr>
      </w:pPr>
    </w:p>
    <w:p w:rsidR="008B5088" w:rsidRPr="009857E5" w:rsidRDefault="008B5088" w:rsidP="008B5088">
      <w:pPr>
        <w:autoSpaceDE w:val="0"/>
        <w:autoSpaceDN w:val="0"/>
        <w:adjustRightInd w:val="0"/>
        <w:spacing w:after="0" w:line="360" w:lineRule="auto"/>
        <w:jc w:val="center"/>
        <w:rPr>
          <w:rFonts w:ascii="Times New Roman" w:eastAsia="Batang" w:hAnsi="Times New Roman"/>
          <w:b/>
          <w:sz w:val="28"/>
          <w:szCs w:val="28"/>
          <w:highlight w:val="white"/>
          <w:lang w:eastAsia="ko-KR"/>
        </w:rPr>
      </w:pPr>
    </w:p>
    <w:p w:rsidR="008B5088" w:rsidRPr="009857E5" w:rsidRDefault="008B5088" w:rsidP="008B5088">
      <w:pPr>
        <w:autoSpaceDE w:val="0"/>
        <w:autoSpaceDN w:val="0"/>
        <w:adjustRightInd w:val="0"/>
        <w:spacing w:after="0" w:line="360" w:lineRule="auto"/>
        <w:jc w:val="center"/>
        <w:rPr>
          <w:rFonts w:ascii="Times New Roman" w:eastAsia="Batang" w:hAnsi="Times New Roman"/>
          <w:b/>
          <w:sz w:val="28"/>
          <w:szCs w:val="28"/>
          <w:highlight w:val="white"/>
          <w:lang w:eastAsia="ko-KR"/>
        </w:rPr>
      </w:pPr>
    </w:p>
    <w:p w:rsidR="008B5088" w:rsidRPr="006F417D" w:rsidRDefault="008B5088" w:rsidP="008B5088">
      <w:pPr>
        <w:autoSpaceDE w:val="0"/>
        <w:autoSpaceDN w:val="0"/>
        <w:adjustRightInd w:val="0"/>
        <w:spacing w:after="0" w:line="360" w:lineRule="auto"/>
        <w:jc w:val="center"/>
        <w:rPr>
          <w:rFonts w:ascii="Times New Roman" w:hAnsi="Times New Roman"/>
          <w:b/>
          <w:sz w:val="26"/>
          <w:szCs w:val="26"/>
          <w:highlight w:val="white"/>
          <w:lang w:val="pt-BR"/>
        </w:rPr>
      </w:pPr>
      <w:r w:rsidRPr="006F417D">
        <w:rPr>
          <w:rFonts w:ascii="Times New Roman" w:hAnsi="Times New Roman"/>
          <w:b/>
          <w:sz w:val="26"/>
          <w:szCs w:val="26"/>
          <w:highlight w:val="white"/>
          <w:lang w:val="pt-BR"/>
        </w:rPr>
        <w:t xml:space="preserve">NGHIÊN CỨU, THIẾT KẾ, CHẾ TẠO THIẾT BỊ </w:t>
      </w:r>
    </w:p>
    <w:p w:rsidR="008B5088" w:rsidRPr="006F417D" w:rsidRDefault="008B5088" w:rsidP="008B5088">
      <w:pPr>
        <w:autoSpaceDE w:val="0"/>
        <w:autoSpaceDN w:val="0"/>
        <w:adjustRightInd w:val="0"/>
        <w:spacing w:after="0" w:line="360" w:lineRule="auto"/>
        <w:jc w:val="center"/>
        <w:rPr>
          <w:rFonts w:ascii="Times New Roman" w:eastAsia="Batang" w:hAnsi="Times New Roman"/>
          <w:b/>
          <w:sz w:val="26"/>
          <w:szCs w:val="26"/>
          <w:highlight w:val="white"/>
          <w:lang w:eastAsia="ko-KR"/>
        </w:rPr>
      </w:pPr>
      <w:r w:rsidRPr="006F417D">
        <w:rPr>
          <w:rFonts w:ascii="Times New Roman" w:hAnsi="Times New Roman"/>
          <w:b/>
          <w:sz w:val="26"/>
          <w:szCs w:val="26"/>
          <w:highlight w:val="white"/>
          <w:lang w:val="pt-BR"/>
        </w:rPr>
        <w:t>BÙ COS PHI KẾT HỢP LỌC SÓNG HÀI</w:t>
      </w:r>
    </w:p>
    <w:p w:rsidR="008B5088" w:rsidRPr="009857E5" w:rsidRDefault="008B5088" w:rsidP="008B5088">
      <w:pPr>
        <w:autoSpaceDE w:val="0"/>
        <w:autoSpaceDN w:val="0"/>
        <w:adjustRightInd w:val="0"/>
        <w:spacing w:after="0" w:line="360" w:lineRule="auto"/>
        <w:jc w:val="center"/>
        <w:rPr>
          <w:rFonts w:ascii="Times New Roman" w:eastAsia="Batang" w:hAnsi="Times New Roman"/>
          <w:b/>
          <w:sz w:val="28"/>
          <w:szCs w:val="28"/>
          <w:highlight w:val="white"/>
          <w:lang w:eastAsia="ko-KR"/>
        </w:rPr>
      </w:pPr>
    </w:p>
    <w:p w:rsidR="008B5088" w:rsidRPr="006F417D" w:rsidRDefault="008B5088" w:rsidP="008B5088">
      <w:pPr>
        <w:autoSpaceDE w:val="0"/>
        <w:autoSpaceDN w:val="0"/>
        <w:adjustRightInd w:val="0"/>
        <w:spacing w:after="0" w:line="288" w:lineRule="auto"/>
        <w:jc w:val="center"/>
        <w:rPr>
          <w:rFonts w:ascii="Times New Roman" w:eastAsia="Batang" w:hAnsi="Times New Roman"/>
          <w:b/>
          <w:sz w:val="26"/>
          <w:szCs w:val="26"/>
          <w:highlight w:val="white"/>
          <w:lang w:val="pt-BR" w:eastAsia="ko-KR"/>
        </w:rPr>
      </w:pPr>
      <w:r w:rsidRPr="006F417D">
        <w:rPr>
          <w:rFonts w:ascii="Times New Roman" w:eastAsia="Batang" w:hAnsi="Times New Roman"/>
          <w:b/>
          <w:sz w:val="26"/>
          <w:szCs w:val="26"/>
          <w:highlight w:val="white"/>
          <w:lang w:val="pt-BR" w:eastAsia="ko-KR"/>
        </w:rPr>
        <w:t>Chuyên ngành: Kỹ thuậ</w:t>
      </w:r>
      <w:r w:rsidR="00A90B05" w:rsidRPr="006F417D">
        <w:rPr>
          <w:rFonts w:ascii="Times New Roman" w:eastAsia="Batang" w:hAnsi="Times New Roman"/>
          <w:b/>
          <w:sz w:val="26"/>
          <w:szCs w:val="26"/>
          <w:highlight w:val="white"/>
          <w:lang w:val="pt-BR" w:eastAsia="ko-KR"/>
        </w:rPr>
        <w:t>t Đ</w:t>
      </w:r>
      <w:r w:rsidRPr="006F417D">
        <w:rPr>
          <w:rFonts w:ascii="Times New Roman" w:eastAsia="Batang" w:hAnsi="Times New Roman"/>
          <w:b/>
          <w:sz w:val="26"/>
          <w:szCs w:val="26"/>
          <w:highlight w:val="white"/>
          <w:lang w:val="pt-BR" w:eastAsia="ko-KR"/>
        </w:rPr>
        <w:t>iện tử</w:t>
      </w:r>
    </w:p>
    <w:p w:rsidR="008B5088" w:rsidRPr="006F417D" w:rsidRDefault="008B5088" w:rsidP="008B5088">
      <w:pPr>
        <w:autoSpaceDE w:val="0"/>
        <w:autoSpaceDN w:val="0"/>
        <w:adjustRightInd w:val="0"/>
        <w:spacing w:after="0" w:line="288" w:lineRule="auto"/>
        <w:jc w:val="center"/>
        <w:rPr>
          <w:rFonts w:ascii="Times New Roman" w:eastAsia="Batang" w:hAnsi="Times New Roman"/>
          <w:b/>
          <w:sz w:val="26"/>
          <w:szCs w:val="26"/>
          <w:highlight w:val="white"/>
          <w:lang w:val="pt-BR" w:eastAsia="ko-KR"/>
        </w:rPr>
      </w:pPr>
      <w:r w:rsidRPr="006F417D">
        <w:rPr>
          <w:rFonts w:ascii="Times New Roman" w:eastAsia="Batang" w:hAnsi="Times New Roman"/>
          <w:b/>
          <w:sz w:val="26"/>
          <w:szCs w:val="26"/>
          <w:highlight w:val="white"/>
          <w:lang w:val="pt-BR" w:eastAsia="ko-KR"/>
        </w:rPr>
        <w:t>Mã số</w:t>
      </w:r>
      <w:r w:rsidRPr="00CC252A">
        <w:rPr>
          <w:rFonts w:ascii="Times New Roman" w:eastAsia="Batang" w:hAnsi="Times New Roman"/>
          <w:b/>
          <w:sz w:val="26"/>
          <w:szCs w:val="26"/>
          <w:highlight w:val="white"/>
          <w:lang w:val="pt-BR" w:eastAsia="ko-KR"/>
        </w:rPr>
        <w:t>:</w:t>
      </w:r>
      <w:r w:rsidR="00CC252A" w:rsidRPr="00CC252A">
        <w:rPr>
          <w:rFonts w:ascii="Times New Roman" w:eastAsia="Batang" w:hAnsi="Times New Roman"/>
          <w:b/>
          <w:sz w:val="26"/>
          <w:szCs w:val="26"/>
          <w:highlight w:val="white"/>
          <w:lang w:val="pt-BR" w:eastAsia="ko-KR"/>
        </w:rPr>
        <w:t xml:space="preserve"> </w:t>
      </w:r>
      <w:r w:rsidR="00CC252A" w:rsidRPr="00CC252A">
        <w:rPr>
          <w:rFonts w:ascii="Times New Roman" w:hAnsi="Times New Roman"/>
          <w:b/>
          <w:sz w:val="26"/>
          <w:szCs w:val="26"/>
        </w:rPr>
        <w:t>60520203</w:t>
      </w:r>
    </w:p>
    <w:p w:rsidR="008B5088" w:rsidRPr="006F417D" w:rsidRDefault="008B5088" w:rsidP="008B5088">
      <w:pPr>
        <w:autoSpaceDE w:val="0"/>
        <w:autoSpaceDN w:val="0"/>
        <w:adjustRightInd w:val="0"/>
        <w:spacing w:after="0" w:line="360" w:lineRule="auto"/>
        <w:jc w:val="center"/>
        <w:rPr>
          <w:rFonts w:ascii="Times New Roman" w:eastAsia="Batang" w:hAnsi="Times New Roman"/>
          <w:b/>
          <w:sz w:val="26"/>
          <w:szCs w:val="26"/>
          <w:highlight w:val="white"/>
          <w:lang w:val="pt-BR" w:eastAsia="ko-KR"/>
        </w:rPr>
      </w:pPr>
    </w:p>
    <w:p w:rsidR="008B5088" w:rsidRPr="006F417D" w:rsidRDefault="008B5088" w:rsidP="008B5088">
      <w:pPr>
        <w:autoSpaceDE w:val="0"/>
        <w:autoSpaceDN w:val="0"/>
        <w:adjustRightInd w:val="0"/>
        <w:spacing w:after="0" w:line="360" w:lineRule="auto"/>
        <w:jc w:val="center"/>
        <w:rPr>
          <w:rFonts w:ascii="Times New Roman" w:eastAsia="Batang" w:hAnsi="Times New Roman"/>
          <w:b/>
          <w:sz w:val="26"/>
          <w:szCs w:val="26"/>
          <w:highlight w:val="white"/>
          <w:lang w:val="pt-BR" w:eastAsia="ko-KR"/>
        </w:rPr>
      </w:pPr>
    </w:p>
    <w:p w:rsidR="008B5088" w:rsidRPr="006F417D" w:rsidRDefault="00E651E0" w:rsidP="008B5088">
      <w:pPr>
        <w:autoSpaceDE w:val="0"/>
        <w:autoSpaceDN w:val="0"/>
        <w:adjustRightInd w:val="0"/>
        <w:spacing w:after="0" w:line="360" w:lineRule="auto"/>
        <w:jc w:val="center"/>
        <w:rPr>
          <w:rFonts w:ascii="Times New Roman" w:eastAsia="Batang" w:hAnsi="Times New Roman"/>
          <w:b/>
          <w:sz w:val="24"/>
          <w:szCs w:val="24"/>
          <w:highlight w:val="white"/>
          <w:lang w:val="pt-BR" w:eastAsia="ko-KR"/>
        </w:rPr>
      </w:pPr>
      <w:r w:rsidRPr="006F417D">
        <w:rPr>
          <w:rFonts w:ascii="Times New Roman" w:eastAsia="Batang" w:hAnsi="Times New Roman"/>
          <w:b/>
          <w:sz w:val="24"/>
          <w:szCs w:val="24"/>
          <w:highlight w:val="white"/>
          <w:lang w:val="pt-BR" w:eastAsia="ko-KR"/>
        </w:rPr>
        <w:t>TÓM TẮT L</w:t>
      </w:r>
      <w:r w:rsidR="008B5088" w:rsidRPr="006F417D">
        <w:rPr>
          <w:rFonts w:ascii="Times New Roman" w:eastAsia="Batang" w:hAnsi="Times New Roman"/>
          <w:b/>
          <w:sz w:val="24"/>
          <w:szCs w:val="24"/>
          <w:highlight w:val="white"/>
          <w:lang w:val="pt-BR" w:eastAsia="ko-KR"/>
        </w:rPr>
        <w:t>UẬN VĂN THẠC SĨ KỸ THUẬT</w:t>
      </w:r>
    </w:p>
    <w:p w:rsidR="008B5088" w:rsidRPr="009857E5" w:rsidRDefault="008B5088" w:rsidP="008B5088">
      <w:pPr>
        <w:autoSpaceDE w:val="0"/>
        <w:autoSpaceDN w:val="0"/>
        <w:adjustRightInd w:val="0"/>
        <w:spacing w:after="0" w:line="360" w:lineRule="auto"/>
        <w:jc w:val="both"/>
        <w:rPr>
          <w:rFonts w:ascii="Times New Roman" w:eastAsia="Batang" w:hAnsi="Times New Roman"/>
          <w:sz w:val="14"/>
          <w:szCs w:val="28"/>
          <w:highlight w:val="white"/>
          <w:lang w:val="pt-BR" w:eastAsia="ko-KR"/>
        </w:rPr>
      </w:pPr>
    </w:p>
    <w:p w:rsidR="006F417D" w:rsidRDefault="006F417D" w:rsidP="008B5088">
      <w:pPr>
        <w:spacing w:after="0" w:line="360" w:lineRule="auto"/>
        <w:ind w:firstLine="567"/>
        <w:jc w:val="center"/>
        <w:rPr>
          <w:rFonts w:ascii="Times New Roman" w:eastAsia="Batang" w:hAnsi="Times New Roman"/>
          <w:b/>
          <w:sz w:val="24"/>
          <w:szCs w:val="24"/>
          <w:highlight w:val="white"/>
          <w:lang w:eastAsia="ko-KR"/>
        </w:rPr>
      </w:pPr>
    </w:p>
    <w:p w:rsidR="006F417D" w:rsidRDefault="006F417D" w:rsidP="008B5088">
      <w:pPr>
        <w:spacing w:after="0" w:line="360" w:lineRule="auto"/>
        <w:ind w:firstLine="567"/>
        <w:jc w:val="center"/>
        <w:rPr>
          <w:rFonts w:ascii="Times New Roman" w:eastAsia="Batang" w:hAnsi="Times New Roman"/>
          <w:b/>
          <w:sz w:val="24"/>
          <w:szCs w:val="24"/>
          <w:highlight w:val="white"/>
          <w:lang w:eastAsia="ko-KR"/>
        </w:rPr>
      </w:pPr>
    </w:p>
    <w:p w:rsidR="008B5088" w:rsidRPr="006F417D" w:rsidRDefault="008B5088" w:rsidP="008B5088">
      <w:pPr>
        <w:spacing w:after="0" w:line="360" w:lineRule="auto"/>
        <w:ind w:firstLine="567"/>
        <w:jc w:val="center"/>
        <w:rPr>
          <w:rFonts w:ascii="Times New Roman" w:eastAsia="Batang" w:hAnsi="Times New Roman"/>
          <w:b/>
          <w:sz w:val="24"/>
          <w:szCs w:val="24"/>
          <w:highlight w:val="white"/>
          <w:lang w:eastAsia="ko-KR"/>
        </w:rPr>
      </w:pPr>
      <w:r w:rsidRPr="006F417D">
        <w:rPr>
          <w:rFonts w:ascii="Times New Roman" w:eastAsia="Batang" w:hAnsi="Times New Roman"/>
          <w:b/>
          <w:sz w:val="24"/>
          <w:szCs w:val="24"/>
          <w:highlight w:val="white"/>
          <w:lang w:eastAsia="ko-KR"/>
        </w:rPr>
        <w:t>THÁI NGUYÊN - 2017</w:t>
      </w:r>
    </w:p>
    <w:p w:rsidR="003D53E8" w:rsidRPr="009857E5" w:rsidRDefault="003D53E8" w:rsidP="005675F3">
      <w:pPr>
        <w:spacing w:after="0" w:line="360" w:lineRule="auto"/>
        <w:ind w:firstLine="567"/>
        <w:jc w:val="center"/>
        <w:rPr>
          <w:rFonts w:ascii="Times New Roman" w:hAnsi="Times New Roman"/>
          <w:b/>
          <w:sz w:val="28"/>
          <w:szCs w:val="28"/>
          <w:highlight w:val="white"/>
        </w:rPr>
        <w:sectPr w:rsidR="003D53E8" w:rsidRPr="009857E5" w:rsidSect="00E50D62">
          <w:pgSz w:w="8392" w:h="11907" w:code="11"/>
          <w:pgMar w:top="1134" w:right="1134" w:bottom="1134" w:left="1134" w:header="720" w:footer="720" w:gutter="0"/>
          <w:cols w:space="720"/>
          <w:docGrid w:linePitch="360"/>
        </w:sectPr>
      </w:pPr>
    </w:p>
    <w:p w:rsidR="00E24EB0" w:rsidRPr="00555682" w:rsidRDefault="00E24EB0" w:rsidP="004F4B2B">
      <w:pPr>
        <w:spacing w:after="0" w:line="288" w:lineRule="auto"/>
        <w:jc w:val="center"/>
        <w:rPr>
          <w:rFonts w:ascii="Times New Roman" w:hAnsi="Times New Roman"/>
        </w:rPr>
      </w:pPr>
      <w:bookmarkStart w:id="4" w:name="_Toc483904897"/>
      <w:bookmarkEnd w:id="0"/>
      <w:r w:rsidRPr="00555682">
        <w:rPr>
          <w:rFonts w:ascii="Times New Roman" w:hAnsi="Times New Roman"/>
        </w:rPr>
        <w:lastRenderedPageBreak/>
        <w:t>Công trình được hoàn thành tại</w:t>
      </w:r>
    </w:p>
    <w:p w:rsidR="00E24EB0" w:rsidRPr="00555682" w:rsidRDefault="00E24EB0" w:rsidP="004F4B2B">
      <w:pPr>
        <w:spacing w:after="0" w:line="288" w:lineRule="auto"/>
        <w:jc w:val="center"/>
        <w:rPr>
          <w:rFonts w:ascii="Times New Roman" w:hAnsi="Times New Roman"/>
          <w:b/>
        </w:rPr>
      </w:pPr>
      <w:r w:rsidRPr="00555682">
        <w:rPr>
          <w:rFonts w:ascii="Times New Roman" w:hAnsi="Times New Roman"/>
          <w:b/>
        </w:rPr>
        <w:t>Trường Đại học Kỹ thuật Công nghiệp – ĐHTN</w:t>
      </w:r>
    </w:p>
    <w:p w:rsidR="00E24EB0" w:rsidRPr="00555682" w:rsidRDefault="00E24EB0" w:rsidP="004F4B2B">
      <w:pPr>
        <w:spacing w:line="288" w:lineRule="auto"/>
        <w:jc w:val="center"/>
        <w:rPr>
          <w:rFonts w:ascii="Times New Roman" w:hAnsi="Times New Roman"/>
        </w:rPr>
      </w:pPr>
    </w:p>
    <w:p w:rsidR="00E24EB0" w:rsidRDefault="00E24EB0" w:rsidP="00E24EB0">
      <w:pPr>
        <w:spacing w:line="288" w:lineRule="auto"/>
        <w:jc w:val="center"/>
        <w:rPr>
          <w:rFonts w:ascii="Times New Roman" w:hAnsi="Times New Roman"/>
        </w:rPr>
      </w:pPr>
    </w:p>
    <w:p w:rsidR="00555682" w:rsidRPr="00555682" w:rsidRDefault="00555682" w:rsidP="00E24EB0">
      <w:pPr>
        <w:spacing w:line="288" w:lineRule="auto"/>
        <w:jc w:val="center"/>
        <w:rPr>
          <w:rFonts w:ascii="Times New Roman" w:hAnsi="Times New Roman"/>
        </w:rPr>
      </w:pPr>
    </w:p>
    <w:p w:rsidR="00E24EB0" w:rsidRPr="00555682" w:rsidRDefault="00E24EB0" w:rsidP="004F4B2B">
      <w:pPr>
        <w:spacing w:after="0" w:line="288" w:lineRule="auto"/>
        <w:jc w:val="both"/>
        <w:rPr>
          <w:rFonts w:ascii="Times New Roman" w:hAnsi="Times New Roman"/>
        </w:rPr>
      </w:pPr>
      <w:r w:rsidRPr="00555682">
        <w:rPr>
          <w:rFonts w:ascii="Times New Roman" w:hAnsi="Times New Roman"/>
        </w:rPr>
        <w:t xml:space="preserve">Người hướng dẫn khoa học: </w:t>
      </w:r>
      <w:r w:rsidR="004F4B2B" w:rsidRPr="00555682">
        <w:rPr>
          <w:rFonts w:ascii="Times New Roman" w:hAnsi="Times New Roman"/>
          <w:highlight w:val="white"/>
        </w:rPr>
        <w:t>PGS.TS. Nguyễn Duy Cương</w:t>
      </w:r>
    </w:p>
    <w:p w:rsidR="00E24EB0" w:rsidRPr="00555682" w:rsidRDefault="00E24EB0" w:rsidP="004F4B2B">
      <w:pPr>
        <w:spacing w:after="0" w:line="288" w:lineRule="auto"/>
        <w:jc w:val="center"/>
        <w:rPr>
          <w:rFonts w:ascii="Times New Roman" w:hAnsi="Times New Roman"/>
        </w:rPr>
      </w:pPr>
    </w:p>
    <w:p w:rsidR="00E24EB0" w:rsidRPr="00555682" w:rsidRDefault="00E24EB0" w:rsidP="004F4B2B">
      <w:pPr>
        <w:spacing w:after="0" w:line="288" w:lineRule="auto"/>
        <w:jc w:val="center"/>
        <w:rPr>
          <w:rFonts w:ascii="Times New Roman" w:hAnsi="Times New Roman"/>
        </w:rPr>
      </w:pPr>
    </w:p>
    <w:p w:rsidR="00E24EB0" w:rsidRPr="00555682" w:rsidRDefault="00E24EB0" w:rsidP="004F4B2B">
      <w:pPr>
        <w:spacing w:after="0" w:line="288" w:lineRule="auto"/>
        <w:jc w:val="both"/>
        <w:rPr>
          <w:rFonts w:ascii="Times New Roman" w:hAnsi="Times New Roman"/>
        </w:rPr>
      </w:pPr>
      <w:r w:rsidRPr="00555682">
        <w:rPr>
          <w:rFonts w:ascii="Times New Roman" w:hAnsi="Times New Roman"/>
        </w:rPr>
        <w:t>Phản biện 1:</w:t>
      </w:r>
      <w:r w:rsidR="00E55BA5" w:rsidRPr="00555682">
        <w:rPr>
          <w:rFonts w:ascii="Times New Roman" w:hAnsi="Times New Roman"/>
        </w:rPr>
        <w:t xml:space="preserve"> </w:t>
      </w:r>
      <w:r w:rsidR="00E55BA5" w:rsidRPr="00555682">
        <w:rPr>
          <w:rFonts w:ascii="Times New Roman" w:hAnsi="Times New Roman"/>
          <w:highlight w:val="white"/>
        </w:rPr>
        <w:t>TS. Đào Huy Du</w:t>
      </w:r>
    </w:p>
    <w:p w:rsidR="00E24EB0" w:rsidRPr="00555682" w:rsidRDefault="00E24EB0" w:rsidP="004F4B2B">
      <w:pPr>
        <w:spacing w:after="0" w:line="288" w:lineRule="auto"/>
        <w:jc w:val="both"/>
        <w:rPr>
          <w:rFonts w:ascii="Times New Roman" w:hAnsi="Times New Roman"/>
        </w:rPr>
      </w:pPr>
    </w:p>
    <w:p w:rsidR="00E24EB0" w:rsidRPr="00555682" w:rsidRDefault="00E24EB0" w:rsidP="004F4B2B">
      <w:pPr>
        <w:spacing w:after="0" w:line="288" w:lineRule="auto"/>
        <w:jc w:val="both"/>
        <w:rPr>
          <w:rFonts w:ascii="Times New Roman" w:hAnsi="Times New Roman"/>
        </w:rPr>
      </w:pPr>
    </w:p>
    <w:p w:rsidR="00E24EB0" w:rsidRPr="00555682" w:rsidRDefault="00E24EB0" w:rsidP="004F4B2B">
      <w:pPr>
        <w:spacing w:after="0" w:line="288" w:lineRule="auto"/>
        <w:jc w:val="both"/>
        <w:rPr>
          <w:rFonts w:ascii="Times New Roman" w:hAnsi="Times New Roman"/>
        </w:rPr>
      </w:pPr>
      <w:r w:rsidRPr="00555682">
        <w:rPr>
          <w:rFonts w:ascii="Times New Roman" w:hAnsi="Times New Roman"/>
        </w:rPr>
        <w:t>Phản biện 2:</w:t>
      </w:r>
      <w:r w:rsidR="00E55BA5" w:rsidRPr="00555682">
        <w:rPr>
          <w:rFonts w:ascii="Times New Roman" w:hAnsi="Times New Roman"/>
        </w:rPr>
        <w:t xml:space="preserve"> TS. Vũ Chiến Thắng</w:t>
      </w:r>
    </w:p>
    <w:p w:rsidR="00E24EB0" w:rsidRPr="00555682" w:rsidRDefault="00E24EB0" w:rsidP="004F4B2B">
      <w:pPr>
        <w:spacing w:after="0" w:line="288" w:lineRule="auto"/>
        <w:jc w:val="both"/>
        <w:rPr>
          <w:rFonts w:ascii="Times New Roman" w:hAnsi="Times New Roman"/>
        </w:rPr>
      </w:pPr>
    </w:p>
    <w:p w:rsidR="00E24EB0" w:rsidRPr="00555682" w:rsidRDefault="00E24EB0" w:rsidP="004F4B2B">
      <w:pPr>
        <w:spacing w:after="0" w:line="288" w:lineRule="auto"/>
        <w:jc w:val="both"/>
        <w:rPr>
          <w:rFonts w:ascii="Times New Roman" w:hAnsi="Times New Roman"/>
        </w:rPr>
      </w:pPr>
    </w:p>
    <w:p w:rsidR="00E24EB0" w:rsidRPr="00555682" w:rsidRDefault="00E24EB0" w:rsidP="004F4B2B">
      <w:pPr>
        <w:spacing w:after="0" w:line="288" w:lineRule="auto"/>
        <w:jc w:val="both"/>
        <w:rPr>
          <w:rFonts w:ascii="Times New Roman" w:hAnsi="Times New Roman"/>
        </w:rPr>
      </w:pPr>
    </w:p>
    <w:p w:rsidR="00E24EB0" w:rsidRPr="00555682" w:rsidRDefault="00E24EB0" w:rsidP="004F4B2B">
      <w:pPr>
        <w:spacing w:after="0" w:line="288" w:lineRule="auto"/>
        <w:jc w:val="both"/>
        <w:rPr>
          <w:rFonts w:ascii="Times New Roman" w:hAnsi="Times New Roman"/>
        </w:rPr>
      </w:pPr>
    </w:p>
    <w:p w:rsidR="00E24EB0" w:rsidRDefault="00E24EB0" w:rsidP="004F4B2B">
      <w:pPr>
        <w:spacing w:after="0" w:line="288" w:lineRule="auto"/>
        <w:jc w:val="both"/>
        <w:rPr>
          <w:rFonts w:ascii="Times New Roman" w:hAnsi="Times New Roman"/>
        </w:rPr>
      </w:pPr>
    </w:p>
    <w:p w:rsidR="00555682" w:rsidRPr="00555682" w:rsidRDefault="00555682" w:rsidP="004F4B2B">
      <w:pPr>
        <w:spacing w:after="0" w:line="288" w:lineRule="auto"/>
        <w:jc w:val="both"/>
        <w:rPr>
          <w:rFonts w:ascii="Times New Roman" w:hAnsi="Times New Roman"/>
        </w:rPr>
      </w:pPr>
    </w:p>
    <w:p w:rsidR="00E24EB0" w:rsidRPr="00555682" w:rsidRDefault="00E24EB0" w:rsidP="004F4B2B">
      <w:pPr>
        <w:spacing w:after="0" w:line="288" w:lineRule="auto"/>
        <w:jc w:val="both"/>
        <w:rPr>
          <w:rFonts w:ascii="Times New Roman" w:hAnsi="Times New Roman"/>
        </w:rPr>
      </w:pPr>
      <w:r w:rsidRPr="00555682">
        <w:rPr>
          <w:rFonts w:ascii="Times New Roman" w:hAnsi="Times New Roman"/>
        </w:rPr>
        <w:t>Luận văn sẽ được bảo vệ trước Hội đồng chấm luận văn họp tại:</w:t>
      </w:r>
    </w:p>
    <w:p w:rsidR="00E24EB0" w:rsidRPr="00555682" w:rsidRDefault="004F4B2B" w:rsidP="004F4B2B">
      <w:pPr>
        <w:spacing w:after="0" w:line="288" w:lineRule="auto"/>
        <w:jc w:val="both"/>
        <w:rPr>
          <w:rFonts w:ascii="Times New Roman" w:hAnsi="Times New Roman"/>
        </w:rPr>
      </w:pPr>
      <w:r w:rsidRPr="00555682">
        <w:rPr>
          <w:rFonts w:ascii="Times New Roman" w:hAnsi="Times New Roman"/>
        </w:rPr>
        <w:t>Phòng họp Trường Đại học Kỹ thuật Công nghiệp – ĐHTN, v</w:t>
      </w:r>
      <w:r w:rsidR="00E24EB0" w:rsidRPr="00555682">
        <w:rPr>
          <w:rFonts w:ascii="Times New Roman" w:hAnsi="Times New Roman"/>
        </w:rPr>
        <w:t>ào hồi</w:t>
      </w:r>
      <w:r w:rsidR="0082277A" w:rsidRPr="00555682">
        <w:rPr>
          <w:rFonts w:ascii="Times New Roman" w:hAnsi="Times New Roman"/>
        </w:rPr>
        <w:t xml:space="preserve"> 7</w:t>
      </w:r>
      <w:r w:rsidR="00E24EB0" w:rsidRPr="00555682">
        <w:rPr>
          <w:rFonts w:ascii="Times New Roman" w:hAnsi="Times New Roman"/>
        </w:rPr>
        <w:t xml:space="preserve"> giờ</w:t>
      </w:r>
      <w:r w:rsidR="0082277A" w:rsidRPr="00555682">
        <w:rPr>
          <w:rFonts w:ascii="Times New Roman" w:hAnsi="Times New Roman"/>
        </w:rPr>
        <w:t xml:space="preserve"> 30</w:t>
      </w:r>
      <w:r w:rsidR="00E24EB0" w:rsidRPr="00555682">
        <w:rPr>
          <w:rFonts w:ascii="Times New Roman" w:hAnsi="Times New Roman"/>
        </w:rPr>
        <w:t xml:space="preserve"> ngà</w:t>
      </w:r>
      <w:r w:rsidRPr="00555682">
        <w:rPr>
          <w:rFonts w:ascii="Times New Roman" w:hAnsi="Times New Roman"/>
        </w:rPr>
        <w:t>y</w:t>
      </w:r>
      <w:r w:rsidR="0082277A" w:rsidRPr="00555682">
        <w:rPr>
          <w:rFonts w:ascii="Times New Roman" w:hAnsi="Times New Roman"/>
        </w:rPr>
        <w:t xml:space="preserve"> 8</w:t>
      </w:r>
      <w:r w:rsidRPr="00555682">
        <w:rPr>
          <w:rFonts w:ascii="Times New Roman" w:hAnsi="Times New Roman"/>
        </w:rPr>
        <w:t xml:space="preserve"> tháng </w:t>
      </w:r>
      <w:r w:rsidR="0082277A" w:rsidRPr="00555682">
        <w:rPr>
          <w:rFonts w:ascii="Times New Roman" w:hAnsi="Times New Roman"/>
        </w:rPr>
        <w:t>7</w:t>
      </w:r>
      <w:r w:rsidRPr="00555682">
        <w:rPr>
          <w:rFonts w:ascii="Times New Roman" w:hAnsi="Times New Roman"/>
        </w:rPr>
        <w:t xml:space="preserve"> năm 2017</w:t>
      </w:r>
    </w:p>
    <w:p w:rsidR="00E24EB0" w:rsidRPr="00555682" w:rsidRDefault="00E24EB0" w:rsidP="004F4B2B">
      <w:pPr>
        <w:spacing w:after="0" w:line="288" w:lineRule="auto"/>
        <w:jc w:val="both"/>
        <w:rPr>
          <w:rFonts w:ascii="Times New Roman" w:hAnsi="Times New Roman"/>
        </w:rPr>
      </w:pPr>
    </w:p>
    <w:p w:rsidR="00E24EB0" w:rsidRPr="00555682" w:rsidRDefault="00E24EB0" w:rsidP="004F4B2B">
      <w:pPr>
        <w:spacing w:after="0" w:line="288" w:lineRule="auto"/>
        <w:jc w:val="both"/>
        <w:rPr>
          <w:rFonts w:ascii="Times New Roman" w:hAnsi="Times New Roman"/>
        </w:rPr>
      </w:pPr>
    </w:p>
    <w:p w:rsidR="00E24EB0" w:rsidRPr="00555682" w:rsidRDefault="00E24EB0" w:rsidP="004F4B2B">
      <w:pPr>
        <w:spacing w:after="0" w:line="288" w:lineRule="auto"/>
        <w:jc w:val="both"/>
        <w:rPr>
          <w:rFonts w:ascii="Times New Roman" w:hAnsi="Times New Roman"/>
        </w:rPr>
      </w:pPr>
    </w:p>
    <w:p w:rsidR="00E24EB0" w:rsidRPr="00555682" w:rsidRDefault="004F4B2B" w:rsidP="004F4B2B">
      <w:pPr>
        <w:spacing w:after="0" w:line="288" w:lineRule="auto"/>
        <w:jc w:val="both"/>
        <w:rPr>
          <w:rFonts w:ascii="Times New Roman" w:hAnsi="Times New Roman"/>
        </w:rPr>
      </w:pPr>
      <w:r w:rsidRPr="00555682">
        <w:rPr>
          <w:rFonts w:ascii="Times New Roman" w:hAnsi="Times New Roman"/>
        </w:rPr>
        <w:t>Có thể tìm hiểu luận văn tại T</w:t>
      </w:r>
      <w:r w:rsidR="00E24EB0" w:rsidRPr="00555682">
        <w:rPr>
          <w:rFonts w:ascii="Times New Roman" w:hAnsi="Times New Roman"/>
        </w:rPr>
        <w:t xml:space="preserve">rung tâm học liệu </w:t>
      </w:r>
      <w:r w:rsidRPr="00555682">
        <w:rPr>
          <w:rFonts w:ascii="Times New Roman" w:hAnsi="Times New Roman"/>
          <w:bCs/>
          <w:iCs/>
        </w:rPr>
        <w:t>ĐH</w:t>
      </w:r>
      <w:r w:rsidR="00E24EB0" w:rsidRPr="00555682">
        <w:rPr>
          <w:rFonts w:ascii="Times New Roman" w:hAnsi="Times New Roman"/>
          <w:bCs/>
          <w:iCs/>
        </w:rPr>
        <w:t xml:space="preserve"> Thái Nguyên </w:t>
      </w:r>
    </w:p>
    <w:p w:rsidR="00E24EB0" w:rsidRPr="00555682" w:rsidRDefault="002C6A03" w:rsidP="004F4B2B">
      <w:pPr>
        <w:spacing w:after="0" w:line="288" w:lineRule="auto"/>
        <w:jc w:val="both"/>
        <w:rPr>
          <w:rFonts w:ascii="Times New Roman" w:hAnsi="Times New Roman"/>
        </w:rPr>
      </w:pPr>
      <w:r w:rsidRPr="00555682">
        <w:rPr>
          <w:rFonts w:ascii="Times New Roman" w:hAnsi="Times New Roman"/>
        </w:rPr>
        <w:t>v</w:t>
      </w:r>
      <w:r w:rsidR="00E24EB0" w:rsidRPr="00555682">
        <w:rPr>
          <w:rFonts w:ascii="Times New Roman" w:hAnsi="Times New Roman"/>
        </w:rPr>
        <w:t xml:space="preserve">à thư viện Trường Đại học Kỹ thuật Công nghiệp – </w:t>
      </w:r>
      <w:r w:rsidR="004F4B2B" w:rsidRPr="00555682">
        <w:rPr>
          <w:rFonts w:ascii="Times New Roman" w:hAnsi="Times New Roman"/>
        </w:rPr>
        <w:t>ĐHTN</w:t>
      </w:r>
    </w:p>
    <w:p w:rsidR="00E24EB0" w:rsidRDefault="00E24EB0">
      <w:pPr>
        <w:spacing w:after="0" w:line="360" w:lineRule="auto"/>
        <w:rPr>
          <w:rFonts w:ascii="Times New Roman" w:hAnsi="Times New Roman" w:cs="Arial"/>
          <w:b/>
          <w:bCs/>
          <w:kern w:val="32"/>
          <w:sz w:val="26"/>
          <w:szCs w:val="26"/>
          <w:highlight w:val="white"/>
        </w:rPr>
      </w:pPr>
    </w:p>
    <w:p w:rsidR="00C1042A" w:rsidRDefault="00C1042A">
      <w:pPr>
        <w:spacing w:after="0" w:line="360" w:lineRule="auto"/>
        <w:rPr>
          <w:rFonts w:ascii="Times New Roman" w:hAnsi="Times New Roman" w:cs="Arial"/>
          <w:b/>
          <w:bCs/>
          <w:kern w:val="32"/>
          <w:sz w:val="26"/>
          <w:szCs w:val="26"/>
          <w:highlight w:val="white"/>
        </w:rPr>
      </w:pPr>
    </w:p>
    <w:p w:rsidR="00212125" w:rsidRDefault="00212125" w:rsidP="00FF1214">
      <w:pPr>
        <w:pStyle w:val="Heading1"/>
        <w:spacing w:before="0" w:after="120" w:line="312" w:lineRule="auto"/>
        <w:jc w:val="center"/>
        <w:rPr>
          <w:rFonts w:ascii="Times New Roman" w:hAnsi="Times New Roman"/>
          <w:sz w:val="22"/>
          <w:szCs w:val="22"/>
          <w:highlight w:val="white"/>
        </w:rPr>
        <w:sectPr w:rsidR="00212125" w:rsidSect="00817899">
          <w:headerReference w:type="default" r:id="rId8"/>
          <w:pgSz w:w="8392" w:h="11907" w:code="11"/>
          <w:pgMar w:top="1134" w:right="1134" w:bottom="1134" w:left="1134" w:header="567" w:footer="0" w:gutter="0"/>
          <w:pgNumType w:start="1" w:chapStyle="4"/>
          <w:cols w:space="720"/>
          <w:docGrid w:linePitch="360"/>
        </w:sectPr>
      </w:pPr>
      <w:bookmarkStart w:id="5" w:name="_Toc483904902"/>
      <w:bookmarkStart w:id="6" w:name="_Toc485234720"/>
      <w:bookmarkEnd w:id="1"/>
      <w:bookmarkEnd w:id="2"/>
      <w:bookmarkEnd w:id="3"/>
      <w:bookmarkEnd w:id="4"/>
    </w:p>
    <w:p w:rsidR="003047BF" w:rsidRPr="00FF1214" w:rsidRDefault="003047BF" w:rsidP="00FF1214">
      <w:pPr>
        <w:pStyle w:val="Heading1"/>
        <w:spacing w:before="0" w:after="120" w:line="312" w:lineRule="auto"/>
        <w:jc w:val="center"/>
        <w:rPr>
          <w:rFonts w:ascii="Times New Roman" w:hAnsi="Times New Roman"/>
          <w:b w:val="0"/>
          <w:sz w:val="22"/>
          <w:szCs w:val="22"/>
          <w:highlight w:val="white"/>
        </w:rPr>
      </w:pPr>
      <w:bookmarkStart w:id="7" w:name="_GoBack"/>
      <w:bookmarkEnd w:id="7"/>
      <w:r w:rsidRPr="00FF1214">
        <w:rPr>
          <w:rFonts w:ascii="Times New Roman" w:hAnsi="Times New Roman"/>
          <w:sz w:val="22"/>
          <w:szCs w:val="22"/>
          <w:highlight w:val="white"/>
        </w:rPr>
        <w:lastRenderedPageBreak/>
        <w:t>MỞ ĐẦU</w:t>
      </w:r>
      <w:bookmarkEnd w:id="5"/>
      <w:bookmarkEnd w:id="6"/>
    </w:p>
    <w:p w:rsidR="003047BF" w:rsidRPr="00392AA7" w:rsidRDefault="003047BF" w:rsidP="006019C7">
      <w:pPr>
        <w:spacing w:after="0" w:line="312" w:lineRule="auto"/>
        <w:ind w:firstLine="567"/>
        <w:jc w:val="both"/>
        <w:rPr>
          <w:rFonts w:ascii="Times New Roman" w:hAnsi="Times New Roman"/>
          <w:highlight w:val="white"/>
        </w:rPr>
      </w:pPr>
      <w:r w:rsidRPr="00392AA7">
        <w:rPr>
          <w:rFonts w:ascii="Times New Roman" w:hAnsi="Times New Roman"/>
          <w:highlight w:val="white"/>
        </w:rPr>
        <w:t xml:space="preserve">Cùng với quá trình Công nghiệp hoá và hiện đại hoá Đất nước, nhu cầu phụ tải không ngừng gia tăng. Sự xuất hiện của các khu công nghiệp đòi hỏi sự tiêu thụ công suất phản kháng tăng lên nhanh chóng, điều đó làm tăng tổn thất điện năng, công suất và chi phí truyền tải điện năng, giảm hiệu quả sử dụng mạng điện, đồng thời làm giảm hệ số công suất </w:t>
      </w:r>
      <w:r w:rsidRPr="00392AA7">
        <w:rPr>
          <w:rFonts w:ascii="Times New Roman" w:hAnsi="Times New Roman"/>
          <w:color w:val="0D0D0D" w:themeColor="text1" w:themeTint="F2"/>
          <w:highlight w:val="white"/>
          <w:u w:color="FF0000"/>
          <w:lang w:val="vi-VN"/>
        </w:rPr>
        <w:t>cos</w:t>
      </w:r>
      <w:r w:rsidRPr="00392AA7">
        <w:rPr>
          <w:rFonts w:ascii="Times New Roman" w:hAnsi="Times New Roman"/>
          <w:color w:val="0D0D0D" w:themeColor="text1" w:themeTint="F2"/>
          <w:highlight w:val="white"/>
          <w:u w:color="FF0000"/>
          <w:lang w:val="el-GR"/>
        </w:rPr>
        <w:t>φ</w:t>
      </w:r>
      <w:r w:rsidRPr="00392AA7">
        <w:rPr>
          <w:rFonts w:ascii="Times New Roman" w:hAnsi="Times New Roman"/>
          <w:highlight w:val="white"/>
        </w:rPr>
        <w:t xml:space="preserve"> và chất lượng điện năng. Sự tăng tổn thất do suy giảm hệ số </w:t>
      </w:r>
      <w:r w:rsidRPr="00392AA7">
        <w:rPr>
          <w:rFonts w:ascii="Times New Roman" w:hAnsi="Times New Roman"/>
          <w:color w:val="0D0D0D" w:themeColor="text1" w:themeTint="F2"/>
          <w:highlight w:val="white"/>
          <w:u w:color="FF0000"/>
          <w:lang w:val="vi-VN"/>
        </w:rPr>
        <w:t>cos</w:t>
      </w:r>
      <w:r w:rsidRPr="00392AA7">
        <w:rPr>
          <w:rFonts w:ascii="Times New Roman" w:hAnsi="Times New Roman"/>
          <w:color w:val="0D0D0D" w:themeColor="text1" w:themeTint="F2"/>
          <w:highlight w:val="white"/>
          <w:u w:color="FF0000"/>
          <w:lang w:val="el-GR"/>
        </w:rPr>
        <w:t>φ</w:t>
      </w:r>
      <w:r w:rsidRPr="00392AA7">
        <w:rPr>
          <w:rFonts w:ascii="Times New Roman" w:hAnsi="Times New Roman"/>
          <w:highlight w:val="white"/>
          <w:u w:color="FF0000"/>
        </w:rPr>
        <w:t xml:space="preserve"> buộc</w:t>
      </w:r>
      <w:r w:rsidRPr="00392AA7">
        <w:rPr>
          <w:rFonts w:ascii="Times New Roman" w:hAnsi="Times New Roman"/>
          <w:highlight w:val="white"/>
        </w:rPr>
        <w:t xml:space="preserve"> các nhà kinh doanh điện năng phải áp dụng bảng giá </w:t>
      </w:r>
      <w:r w:rsidRPr="00392AA7">
        <w:rPr>
          <w:rFonts w:ascii="Times New Roman" w:hAnsi="Times New Roman"/>
          <w:highlight w:val="white"/>
          <w:u w:color="FF0000"/>
        </w:rPr>
        <w:t>cao đối</w:t>
      </w:r>
      <w:r w:rsidRPr="00392AA7">
        <w:rPr>
          <w:rFonts w:ascii="Times New Roman" w:hAnsi="Times New Roman"/>
          <w:highlight w:val="white"/>
        </w:rPr>
        <w:t xml:space="preserve"> với các </w:t>
      </w:r>
      <w:r w:rsidRPr="00392AA7">
        <w:rPr>
          <w:rFonts w:ascii="Times New Roman" w:hAnsi="Times New Roman"/>
          <w:highlight w:val="white"/>
          <w:u w:color="FF0000"/>
        </w:rPr>
        <w:t>hộ dùng điện</w:t>
      </w:r>
      <w:r w:rsidRPr="00392AA7">
        <w:rPr>
          <w:rFonts w:ascii="Times New Roman" w:hAnsi="Times New Roman"/>
          <w:highlight w:val="white"/>
        </w:rPr>
        <w:t xml:space="preserve"> có hệ số </w:t>
      </w:r>
      <w:r w:rsidRPr="00392AA7">
        <w:rPr>
          <w:rFonts w:ascii="Times New Roman" w:hAnsi="Times New Roman"/>
          <w:color w:val="0D0D0D" w:themeColor="text1" w:themeTint="F2"/>
          <w:highlight w:val="white"/>
          <w:u w:color="FF0000"/>
          <w:lang w:val="vi-VN"/>
        </w:rPr>
        <w:t>cos</w:t>
      </w:r>
      <w:r w:rsidRPr="00392AA7">
        <w:rPr>
          <w:rFonts w:ascii="Times New Roman" w:hAnsi="Times New Roman"/>
          <w:color w:val="0D0D0D" w:themeColor="text1" w:themeTint="F2"/>
          <w:highlight w:val="white"/>
          <w:u w:color="FF0000"/>
          <w:lang w:val="el-GR"/>
        </w:rPr>
        <w:t>φ</w:t>
      </w:r>
      <w:r w:rsidRPr="00392AA7">
        <w:rPr>
          <w:rFonts w:ascii="Times New Roman" w:hAnsi="Times New Roman"/>
          <w:highlight w:val="white"/>
          <w:u w:color="FF0000"/>
        </w:rPr>
        <w:t xml:space="preserve"> thấp</w:t>
      </w:r>
      <w:r w:rsidRPr="00392AA7">
        <w:rPr>
          <w:rFonts w:ascii="Times New Roman" w:hAnsi="Times New Roman"/>
          <w:highlight w:val="white"/>
        </w:rPr>
        <w:t xml:space="preserve">. </w:t>
      </w:r>
    </w:p>
    <w:p w:rsidR="00D3270E" w:rsidRDefault="003047BF" w:rsidP="006019C7">
      <w:pPr>
        <w:spacing w:after="0" w:line="312" w:lineRule="auto"/>
        <w:ind w:firstLine="567"/>
        <w:jc w:val="both"/>
        <w:rPr>
          <w:rFonts w:ascii="Times New Roman" w:hAnsi="Times New Roman"/>
          <w:highlight w:val="white"/>
        </w:rPr>
      </w:pPr>
      <w:r w:rsidRPr="00392AA7">
        <w:rPr>
          <w:rFonts w:ascii="Times New Roman" w:hAnsi="Times New Roman"/>
          <w:highlight w:val="white"/>
        </w:rPr>
        <w:t xml:space="preserve">Khác với công suất tác dụng, công suất phản kháng trong hệ thống điện được sản sinh ra cũng nhờ được tiêu thụ dưới rất nhiều hình thức. Một số phần tử hệ thống điện chỉ tiêu thụ công suất phản kháng, một số khác vừa tiêu thụ vừa có thể sinh ra công suất này. Sự tiêu thụ và tạo ra công suất phản kháng thay đổi phụ thuộc vào nhiều yếu tố khác nhau. Vấn đề “bù công suất phản kháng” là một vấn đề hết sức phức tạp, liên quan đến rất nhiều tham số chế độ cũng như các tham số hệ thống, mà không ngừng biến đổi theo thời gian. Đã có nhiều tác giả áp dụng các kết quả nghiên cứu của các nước khác nhau trong việc giải bài toán bù công suất phản kháng. Tuy nhiên, đối với mạng điện phân phối nước ta, vấn đề bù công suất phản kháng mới chỉ được đề cập đến ở một số khảo sát, đánh giá. Trong khi thị trường công suất phản kháng ở nhiều nước trên thế giới diễn ra hết sức sôi động, thì ở nước ta công suất phản kháng chưa thực sự được coi là một dạng hàng hoá mà mới được trao đổi dưới dạng phạt hệ số </w:t>
      </w:r>
      <w:r w:rsidRPr="00392AA7">
        <w:rPr>
          <w:rFonts w:ascii="Times New Roman" w:hAnsi="Times New Roman"/>
          <w:color w:val="0D0D0D" w:themeColor="text1" w:themeTint="F2"/>
          <w:highlight w:val="white"/>
          <w:lang w:val="vi-VN"/>
        </w:rPr>
        <w:t>cos</w:t>
      </w:r>
      <w:r w:rsidRPr="00392AA7">
        <w:rPr>
          <w:rFonts w:ascii="Times New Roman" w:hAnsi="Times New Roman"/>
          <w:color w:val="0D0D0D" w:themeColor="text1" w:themeTint="F2"/>
          <w:highlight w:val="white"/>
          <w:lang w:val="el-GR"/>
        </w:rPr>
        <w:t>φ</w:t>
      </w:r>
      <w:r w:rsidRPr="00392AA7">
        <w:rPr>
          <w:rFonts w:ascii="Times New Roman" w:hAnsi="Times New Roman"/>
          <w:highlight w:val="white"/>
        </w:rPr>
        <w:t xml:space="preserve">. </w:t>
      </w:r>
    </w:p>
    <w:p w:rsidR="00960867" w:rsidRPr="00960867" w:rsidRDefault="003047BF" w:rsidP="006019C7">
      <w:pPr>
        <w:spacing w:after="0" w:line="312" w:lineRule="auto"/>
        <w:ind w:firstLine="567"/>
        <w:jc w:val="both"/>
        <w:rPr>
          <w:rFonts w:ascii="Times New Roman" w:hAnsi="Times New Roman"/>
          <w:highlight w:val="white"/>
        </w:rPr>
      </w:pPr>
      <w:r w:rsidRPr="00392AA7">
        <w:rPr>
          <w:rFonts w:ascii="Times New Roman" w:hAnsi="Times New Roman"/>
          <w:highlight w:val="white"/>
        </w:rPr>
        <w:t>Đề tài “</w:t>
      </w:r>
      <w:r w:rsidRPr="00392AA7">
        <w:rPr>
          <w:rFonts w:ascii="Times New Roman" w:hAnsi="Times New Roman"/>
          <w:b/>
          <w:i/>
          <w:highlight w:val="white"/>
          <w:lang w:val="pt-BR"/>
        </w:rPr>
        <w:t xml:space="preserve">Nghiên cứu, thiết kế, chế tạo thiết bị </w:t>
      </w:r>
      <w:r w:rsidRPr="00392AA7">
        <w:rPr>
          <w:rFonts w:ascii="Times New Roman" w:hAnsi="Times New Roman"/>
          <w:b/>
          <w:i/>
          <w:highlight w:val="white"/>
          <w:u w:color="FF0000"/>
          <w:lang w:val="pt-BR"/>
        </w:rPr>
        <w:t xml:space="preserve">bù </w:t>
      </w:r>
      <w:r w:rsidR="00361229" w:rsidRPr="00392AA7">
        <w:rPr>
          <w:rFonts w:ascii="Times New Roman" w:hAnsi="Times New Roman"/>
          <w:b/>
          <w:i/>
          <w:color w:val="0D0D0D" w:themeColor="text1" w:themeTint="F2"/>
          <w:highlight w:val="white"/>
          <w:u w:color="FF0000"/>
          <w:lang w:val="vi-VN"/>
        </w:rPr>
        <w:t>cos</w:t>
      </w:r>
      <w:r w:rsidR="00361229" w:rsidRPr="00392AA7">
        <w:rPr>
          <w:rFonts w:ascii="Times New Roman" w:hAnsi="Times New Roman"/>
          <w:b/>
          <w:i/>
          <w:color w:val="0D0D0D" w:themeColor="text1" w:themeTint="F2"/>
          <w:highlight w:val="white"/>
          <w:u w:color="FF0000"/>
          <w:lang w:val="el-GR"/>
        </w:rPr>
        <w:t>φ</w:t>
      </w:r>
      <w:r w:rsidR="00361229" w:rsidRPr="00392AA7">
        <w:rPr>
          <w:rFonts w:ascii="Times New Roman" w:hAnsi="Times New Roman"/>
          <w:b/>
          <w:i/>
          <w:highlight w:val="white"/>
          <w:lang w:val="pt-BR"/>
        </w:rPr>
        <w:t xml:space="preserve"> </w:t>
      </w:r>
      <w:r w:rsidRPr="00392AA7">
        <w:rPr>
          <w:rFonts w:ascii="Times New Roman" w:hAnsi="Times New Roman"/>
          <w:b/>
          <w:i/>
          <w:highlight w:val="white"/>
          <w:lang w:val="pt-BR"/>
        </w:rPr>
        <w:t xml:space="preserve">kết hợp </w:t>
      </w:r>
      <w:r w:rsidRPr="00392AA7">
        <w:rPr>
          <w:rFonts w:ascii="Times New Roman" w:hAnsi="Times New Roman"/>
          <w:b/>
          <w:i/>
          <w:highlight w:val="white"/>
          <w:u w:color="FF0000"/>
          <w:lang w:val="pt-BR"/>
        </w:rPr>
        <w:t>lọc sóng hài</w:t>
      </w:r>
      <w:r w:rsidRPr="00392AA7">
        <w:rPr>
          <w:rFonts w:ascii="Times New Roman" w:hAnsi="Times New Roman"/>
          <w:highlight w:val="white"/>
        </w:rPr>
        <w:t>” được thực hiện nhằm đáp ứng nhu cầu cấp bách nói trên.</w:t>
      </w:r>
      <w:r w:rsidR="00960867">
        <w:rPr>
          <w:rFonts w:ascii="Times New Roman" w:hAnsi="Times New Roman"/>
          <w:highlight w:val="white"/>
        </w:rPr>
        <w:t xml:space="preserve"> </w:t>
      </w:r>
      <w:r w:rsidR="00960867" w:rsidRPr="00960867">
        <w:rPr>
          <w:rFonts w:ascii="Times New Roman" w:hAnsi="Times New Roman"/>
          <w:highlight w:val="white"/>
        </w:rPr>
        <w:t>Nội dung đóng góp chính của luận văn được trình bày trong chương 4</w:t>
      </w:r>
    </w:p>
    <w:p w:rsidR="00EE05DE" w:rsidRPr="00392AA7" w:rsidRDefault="00EE05DE" w:rsidP="006019C7">
      <w:pPr>
        <w:keepNext/>
        <w:spacing w:after="0" w:line="312" w:lineRule="auto"/>
        <w:jc w:val="center"/>
        <w:outlineLvl w:val="0"/>
        <w:rPr>
          <w:rFonts w:ascii="Times New Roman" w:hAnsi="Times New Roman"/>
          <w:b/>
          <w:bCs/>
          <w:kern w:val="32"/>
          <w:highlight w:val="white"/>
        </w:rPr>
      </w:pPr>
      <w:bookmarkStart w:id="8" w:name="_Toc483904354"/>
      <w:bookmarkStart w:id="9" w:name="_Toc483904491"/>
      <w:bookmarkStart w:id="10" w:name="_Toc483904903"/>
      <w:bookmarkStart w:id="11" w:name="_Toc484008005"/>
      <w:bookmarkStart w:id="12" w:name="_Toc484009629"/>
      <w:bookmarkStart w:id="13" w:name="_Toc485046763"/>
      <w:bookmarkStart w:id="14" w:name="_Toc485047649"/>
      <w:bookmarkStart w:id="15" w:name="_Toc485234721"/>
      <w:r w:rsidRPr="00392AA7">
        <w:rPr>
          <w:rFonts w:ascii="Times New Roman" w:hAnsi="Times New Roman"/>
          <w:b/>
          <w:bCs/>
          <w:kern w:val="32"/>
          <w:highlight w:val="white"/>
        </w:rPr>
        <w:lastRenderedPageBreak/>
        <w:t>Chương 1</w:t>
      </w:r>
      <w:bookmarkEnd w:id="8"/>
      <w:bookmarkEnd w:id="9"/>
      <w:bookmarkEnd w:id="10"/>
      <w:bookmarkEnd w:id="11"/>
      <w:bookmarkEnd w:id="12"/>
      <w:bookmarkEnd w:id="13"/>
      <w:bookmarkEnd w:id="14"/>
      <w:bookmarkEnd w:id="15"/>
      <w:r w:rsidRPr="00392AA7">
        <w:rPr>
          <w:rFonts w:ascii="Times New Roman" w:hAnsi="Times New Roman"/>
          <w:b/>
          <w:bCs/>
          <w:kern w:val="32"/>
          <w:highlight w:val="white"/>
        </w:rPr>
        <w:t xml:space="preserve"> </w:t>
      </w:r>
    </w:p>
    <w:p w:rsidR="00EE05DE" w:rsidRPr="00392AA7" w:rsidRDefault="00EE05DE" w:rsidP="006019C7">
      <w:pPr>
        <w:keepNext/>
        <w:spacing w:after="120" w:line="312" w:lineRule="auto"/>
        <w:jc w:val="center"/>
        <w:outlineLvl w:val="0"/>
        <w:rPr>
          <w:rFonts w:ascii="Times New Roman" w:hAnsi="Times New Roman"/>
          <w:b/>
          <w:bCs/>
          <w:kern w:val="32"/>
          <w:highlight w:val="white"/>
        </w:rPr>
      </w:pPr>
      <w:bookmarkStart w:id="16" w:name="_Toc485234722"/>
      <w:r w:rsidRPr="00392AA7">
        <w:rPr>
          <w:rFonts w:ascii="Times New Roman" w:hAnsi="Times New Roman"/>
          <w:b/>
          <w:bCs/>
          <w:kern w:val="32"/>
          <w:highlight w:val="white"/>
        </w:rPr>
        <w:t>TỔNG QUAN VỀ BÙ CÔNG SUẤT PHẢN KHÁNG</w:t>
      </w:r>
      <w:bookmarkEnd w:id="16"/>
    </w:p>
    <w:p w:rsidR="00EE05DE" w:rsidRPr="00E55BA5" w:rsidRDefault="00EE05DE" w:rsidP="00E55BA5">
      <w:pPr>
        <w:keepNext/>
        <w:spacing w:after="0" w:line="312" w:lineRule="auto"/>
        <w:ind w:firstLine="567"/>
        <w:outlineLvl w:val="0"/>
        <w:rPr>
          <w:rFonts w:ascii="Times New Roman" w:hAnsi="Times New Roman"/>
          <w:b/>
          <w:bCs/>
          <w:kern w:val="32"/>
          <w:highlight w:val="white"/>
        </w:rPr>
      </w:pPr>
      <w:bookmarkStart w:id="17" w:name="_Toc485234723"/>
      <w:r w:rsidRPr="00E55BA5">
        <w:rPr>
          <w:rFonts w:ascii="Times New Roman" w:hAnsi="Times New Roman"/>
          <w:b/>
          <w:bCs/>
          <w:kern w:val="32"/>
          <w:highlight w:val="white"/>
        </w:rPr>
        <w:t>1.1. Khái quát về công suất phản kháng</w:t>
      </w:r>
      <w:bookmarkEnd w:id="17"/>
    </w:p>
    <w:p w:rsidR="00E55BA5" w:rsidRPr="00E55BA5" w:rsidRDefault="00E55BA5" w:rsidP="00E55BA5">
      <w:pPr>
        <w:spacing w:after="0" w:line="312" w:lineRule="auto"/>
        <w:ind w:firstLine="567"/>
        <w:jc w:val="both"/>
        <w:rPr>
          <w:rFonts w:ascii="Times New Roman" w:hAnsi="Times New Roman"/>
          <w:highlight w:val="white"/>
        </w:rPr>
      </w:pPr>
      <w:r w:rsidRPr="00E55BA5">
        <w:rPr>
          <w:rFonts w:ascii="Times New Roman" w:hAnsi="Times New Roman"/>
          <w:highlight w:val="white"/>
        </w:rPr>
        <w:t>Xét sự tiêu thụ năng lượng trong một mạch điện đơn giản có tải là điện trở và điện kháng sau (hình 1-1):</w:t>
      </w:r>
    </w:p>
    <w:p w:rsidR="00C1042A" w:rsidRPr="008A46F6" w:rsidRDefault="00C1042A" w:rsidP="006019C7">
      <w:pPr>
        <w:spacing w:after="0" w:line="312" w:lineRule="auto"/>
        <w:jc w:val="center"/>
        <w:rPr>
          <w:rFonts w:ascii="Times New Roman" w:hAnsi="Times New Roman"/>
          <w:highlight w:val="white"/>
        </w:rPr>
      </w:pPr>
      <w:r w:rsidRPr="008A46F6">
        <w:rPr>
          <w:rFonts w:ascii="Times New Roman" w:hAnsi="Times New Roman"/>
          <w:noProof/>
          <w:highlight w:val="white"/>
          <w:lang w:val="vi-VN" w:eastAsia="vi-VN"/>
        </w:rPr>
        <w:drawing>
          <wp:inline distT="0" distB="0" distL="0" distR="0">
            <wp:extent cx="1466682" cy="78259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515760" cy="808782"/>
                    </a:xfrm>
                    <a:prstGeom prst="rect">
                      <a:avLst/>
                    </a:prstGeom>
                  </pic:spPr>
                </pic:pic>
              </a:graphicData>
            </a:graphic>
          </wp:inline>
        </w:drawing>
      </w:r>
    </w:p>
    <w:p w:rsidR="00C1042A" w:rsidRPr="008A46F6" w:rsidRDefault="00C1042A" w:rsidP="006019C7">
      <w:pPr>
        <w:spacing w:after="120" w:line="312" w:lineRule="auto"/>
        <w:jc w:val="center"/>
        <w:outlineLvl w:val="1"/>
        <w:rPr>
          <w:rFonts w:ascii="Times New Roman" w:hAnsi="Times New Roman"/>
          <w:highlight w:val="white"/>
        </w:rPr>
      </w:pPr>
      <w:bookmarkStart w:id="18" w:name="_Toc484007943"/>
      <w:r w:rsidRPr="008A46F6">
        <w:rPr>
          <w:rFonts w:ascii="Times New Roman" w:hAnsi="Times New Roman"/>
          <w:highlight w:val="white"/>
        </w:rPr>
        <w:t>Hình 1-1: Mạch điện đơn giản (mang tính cảm) RL</w:t>
      </w:r>
      <w:bookmarkEnd w:id="18"/>
    </w:p>
    <w:p w:rsidR="008A46F6" w:rsidRDefault="00C1042A" w:rsidP="006019C7">
      <w:pPr>
        <w:spacing w:after="0" w:line="312" w:lineRule="auto"/>
        <w:ind w:firstLine="567"/>
        <w:jc w:val="both"/>
        <w:rPr>
          <w:rFonts w:ascii="Times New Roman" w:hAnsi="Times New Roman"/>
          <w:highlight w:val="white"/>
          <w:lang w:val="vi-VN"/>
        </w:rPr>
      </w:pPr>
      <w:r w:rsidRPr="008A46F6">
        <w:rPr>
          <w:rFonts w:ascii="Times New Roman" w:hAnsi="Times New Roman"/>
          <w:highlight w:val="white"/>
          <w:lang w:val="vi-VN"/>
        </w:rPr>
        <w:t>CSPK là thành phần công suất tiêu thụ trên điện cảm hay phát ra trên điện dung của mạch điện.</w:t>
      </w:r>
    </w:p>
    <w:p w:rsidR="008A46F6" w:rsidRPr="009904A3" w:rsidRDefault="00EE05DE" w:rsidP="006019C7">
      <w:pPr>
        <w:pStyle w:val="Heading1"/>
        <w:spacing w:before="0" w:after="0" w:line="312" w:lineRule="auto"/>
        <w:ind w:firstLine="567"/>
        <w:rPr>
          <w:rFonts w:ascii="Times New Roman" w:hAnsi="Times New Roman"/>
          <w:bCs w:val="0"/>
          <w:sz w:val="22"/>
          <w:szCs w:val="22"/>
          <w:highlight w:val="white"/>
          <w:lang w:val="vi-VN"/>
        </w:rPr>
      </w:pPr>
      <w:bookmarkStart w:id="19" w:name="_Toc485234724"/>
      <w:r w:rsidRPr="009904A3">
        <w:rPr>
          <w:rFonts w:ascii="Times New Roman" w:hAnsi="Times New Roman"/>
          <w:bCs w:val="0"/>
          <w:sz w:val="22"/>
          <w:szCs w:val="22"/>
          <w:highlight w:val="white"/>
          <w:lang w:val="vi-VN"/>
        </w:rPr>
        <w:t xml:space="preserve">1.2. </w:t>
      </w:r>
      <w:r w:rsidRPr="009904A3">
        <w:rPr>
          <w:rFonts w:ascii="Times New Roman" w:hAnsi="Times New Roman"/>
          <w:bCs w:val="0"/>
          <w:sz w:val="22"/>
          <w:szCs w:val="22"/>
          <w:highlight w:val="white"/>
        </w:rPr>
        <w:t>Nguồn</w:t>
      </w:r>
      <w:r w:rsidRPr="009904A3">
        <w:rPr>
          <w:rFonts w:ascii="Times New Roman" w:hAnsi="Times New Roman"/>
          <w:bCs w:val="0"/>
          <w:sz w:val="22"/>
          <w:szCs w:val="22"/>
          <w:highlight w:val="white"/>
          <w:lang w:val="vi-VN"/>
        </w:rPr>
        <w:t xml:space="preserve"> phát sóng công suất phản kháng</w:t>
      </w:r>
      <w:bookmarkEnd w:id="19"/>
    </w:p>
    <w:p w:rsidR="008A46F6" w:rsidRDefault="00C1042A" w:rsidP="006019C7">
      <w:pPr>
        <w:spacing w:after="0" w:line="312" w:lineRule="auto"/>
        <w:ind w:firstLine="567"/>
        <w:jc w:val="both"/>
        <w:rPr>
          <w:rFonts w:ascii="Times New Roman" w:hAnsi="Times New Roman"/>
          <w:highlight w:val="white"/>
          <w:lang w:val="vi-VN"/>
        </w:rPr>
      </w:pPr>
      <w:r w:rsidRPr="008A46F6">
        <w:rPr>
          <w:rFonts w:ascii="Times New Roman" w:hAnsi="Times New Roman"/>
          <w:highlight w:val="white"/>
        </w:rPr>
        <w:t>N</w:t>
      </w:r>
      <w:r w:rsidRPr="008A46F6">
        <w:rPr>
          <w:rFonts w:ascii="Times New Roman" w:hAnsi="Times New Roman"/>
          <w:highlight w:val="white"/>
          <w:lang w:val="vi-VN"/>
        </w:rPr>
        <w:t xml:space="preserve">guồn phát CSPK </w:t>
      </w:r>
      <w:r w:rsidRPr="008A46F6">
        <w:rPr>
          <w:rFonts w:ascii="Times New Roman" w:hAnsi="Times New Roman"/>
          <w:highlight w:val="white"/>
          <w:u w:color="FF0000"/>
          <w:lang w:val="vi-VN"/>
        </w:rPr>
        <w:t>chính</w:t>
      </w:r>
      <w:r w:rsidRPr="008A46F6">
        <w:rPr>
          <w:rFonts w:ascii="Times New Roman" w:hAnsi="Times New Roman"/>
          <w:highlight w:val="white"/>
          <w:lang w:val="vi-VN"/>
        </w:rPr>
        <w:t xml:space="preserve"> trong lưới phân phối vẫn là tụ điện, động cơ đồng bộ và </w:t>
      </w:r>
      <w:r w:rsidRPr="008A46F6">
        <w:rPr>
          <w:rFonts w:ascii="Times New Roman" w:hAnsi="Times New Roman"/>
          <w:highlight w:val="white"/>
          <w:u w:color="FF0000"/>
          <w:lang w:val="vi-VN"/>
        </w:rPr>
        <w:t>máy bù</w:t>
      </w:r>
      <w:r w:rsidRPr="008A46F6">
        <w:rPr>
          <w:rFonts w:ascii="Times New Roman" w:hAnsi="Times New Roman"/>
          <w:highlight w:val="white"/>
          <w:lang w:val="vi-VN"/>
        </w:rPr>
        <w:t>.</w:t>
      </w:r>
    </w:p>
    <w:p w:rsidR="008A46F6" w:rsidRPr="009904A3" w:rsidRDefault="00EE05DE" w:rsidP="006019C7">
      <w:pPr>
        <w:pStyle w:val="Heading1"/>
        <w:spacing w:before="0" w:after="0" w:line="312" w:lineRule="auto"/>
        <w:ind w:firstLine="567"/>
        <w:rPr>
          <w:rFonts w:ascii="Times New Roman" w:hAnsi="Times New Roman"/>
          <w:bCs w:val="0"/>
          <w:sz w:val="22"/>
          <w:szCs w:val="22"/>
          <w:highlight w:val="white"/>
        </w:rPr>
      </w:pPr>
      <w:bookmarkStart w:id="20" w:name="_Toc485234725"/>
      <w:r w:rsidRPr="009904A3">
        <w:rPr>
          <w:rFonts w:ascii="Times New Roman" w:hAnsi="Times New Roman"/>
          <w:bCs w:val="0"/>
          <w:sz w:val="22"/>
          <w:szCs w:val="22"/>
          <w:highlight w:val="white"/>
          <w:lang w:val="vi-VN"/>
        </w:rPr>
        <w:t>1.3. Ý nghĩa của việc bù c</w:t>
      </w:r>
      <w:r w:rsidRPr="009904A3">
        <w:rPr>
          <w:rFonts w:ascii="Times New Roman" w:hAnsi="Times New Roman"/>
          <w:bCs w:val="0"/>
          <w:sz w:val="22"/>
          <w:szCs w:val="22"/>
          <w:highlight w:val="white"/>
        </w:rPr>
        <w:t>ông suất phản kháng</w:t>
      </w:r>
      <w:bookmarkEnd w:id="20"/>
    </w:p>
    <w:p w:rsidR="002C4E7A" w:rsidRDefault="002C4E7A" w:rsidP="002C4E7A">
      <w:pPr>
        <w:pStyle w:val="Heading1"/>
        <w:spacing w:before="0" w:after="0" w:line="312" w:lineRule="auto"/>
        <w:ind w:firstLine="567"/>
        <w:jc w:val="both"/>
        <w:rPr>
          <w:rFonts w:ascii="Times New Roman" w:hAnsi="Times New Roman"/>
          <w:b w:val="0"/>
          <w:sz w:val="22"/>
          <w:szCs w:val="22"/>
          <w:highlight w:val="white"/>
        </w:rPr>
      </w:pPr>
      <w:bookmarkStart w:id="21" w:name="_Toc485234726"/>
      <w:r w:rsidRPr="002C4E7A">
        <w:rPr>
          <w:rFonts w:ascii="Times New Roman" w:hAnsi="Times New Roman"/>
          <w:b w:val="0"/>
          <w:sz w:val="22"/>
          <w:szCs w:val="22"/>
          <w:highlight w:val="white"/>
          <w:lang w:val="vi-VN"/>
        </w:rPr>
        <w:t>Hầu hết các thiết bị sử dụng điện đều tiêu thụ CST</w:t>
      </w:r>
      <w:r w:rsidRPr="002C4E7A">
        <w:rPr>
          <w:rFonts w:ascii="Times New Roman" w:hAnsi="Times New Roman"/>
          <w:b w:val="0"/>
          <w:sz w:val="22"/>
          <w:szCs w:val="22"/>
          <w:highlight w:val="white"/>
        </w:rPr>
        <w:t>T</w:t>
      </w:r>
      <w:r w:rsidRPr="002C4E7A">
        <w:rPr>
          <w:rFonts w:ascii="Times New Roman" w:hAnsi="Times New Roman"/>
          <w:b w:val="0"/>
          <w:sz w:val="22"/>
          <w:szCs w:val="22"/>
          <w:highlight w:val="white"/>
          <w:lang w:val="vi-VN"/>
        </w:rPr>
        <w:t xml:space="preserve"> (P) và CSPK (Q). </w:t>
      </w:r>
      <w:r w:rsidRPr="002C4E7A">
        <w:rPr>
          <w:rFonts w:ascii="Times New Roman" w:hAnsi="Times New Roman"/>
          <w:b w:val="0"/>
          <w:sz w:val="22"/>
          <w:szCs w:val="22"/>
          <w:highlight w:val="white"/>
        </w:rPr>
        <w:t>S</w:t>
      </w:r>
      <w:r w:rsidRPr="002C4E7A">
        <w:rPr>
          <w:rFonts w:ascii="Times New Roman" w:hAnsi="Times New Roman"/>
          <w:b w:val="0"/>
          <w:sz w:val="22"/>
          <w:szCs w:val="22"/>
          <w:highlight w:val="white"/>
          <w:lang w:val="vi-VN"/>
        </w:rPr>
        <w:t xml:space="preserve">ự tiêu thụ CSPK này sẽ được truyền tải trên </w:t>
      </w:r>
      <w:r w:rsidRPr="002C4E7A">
        <w:rPr>
          <w:rFonts w:ascii="Times New Roman" w:hAnsi="Times New Roman"/>
          <w:b w:val="0"/>
          <w:sz w:val="22"/>
          <w:szCs w:val="22"/>
          <w:highlight w:val="white"/>
          <w:u w:color="FF0000"/>
          <w:lang w:val="vi-VN"/>
        </w:rPr>
        <w:t>lưới</w:t>
      </w:r>
      <w:r w:rsidRPr="002C4E7A">
        <w:rPr>
          <w:rFonts w:ascii="Times New Roman" w:hAnsi="Times New Roman"/>
          <w:b w:val="0"/>
          <w:sz w:val="22"/>
          <w:szCs w:val="22"/>
          <w:highlight w:val="white"/>
          <w:lang w:val="vi-VN"/>
        </w:rPr>
        <w:t xml:space="preserve"> </w:t>
      </w:r>
      <w:r w:rsidRPr="002C4E7A">
        <w:rPr>
          <w:rFonts w:ascii="Times New Roman" w:hAnsi="Times New Roman"/>
          <w:b w:val="0"/>
          <w:sz w:val="22"/>
          <w:szCs w:val="22"/>
          <w:highlight w:val="white"/>
          <w:u w:color="FF0000"/>
          <w:lang w:val="vi-VN"/>
        </w:rPr>
        <w:t>điện</w:t>
      </w:r>
      <w:r w:rsidRPr="002C4E7A">
        <w:rPr>
          <w:rFonts w:ascii="Times New Roman" w:hAnsi="Times New Roman"/>
          <w:b w:val="0"/>
          <w:sz w:val="22"/>
          <w:szCs w:val="22"/>
          <w:highlight w:val="white"/>
          <w:lang w:val="vi-VN"/>
        </w:rPr>
        <w:t xml:space="preserve"> về phía nguồn cung cấp CSPK, sự truyền tải trên lưới điện về phía nguồn cung cấp CSPK, sự truyền tải công suất này trên đường dây sẽ làm tổn hao một lượng công suất và làm cho hao tổn điện áp tăng lên đồng thời cũng làm cho lượng công suất biểu kiến (S) tăng, dẫn đến chi phí để xây dựng đường dây tăng lên</w:t>
      </w:r>
      <w:r>
        <w:rPr>
          <w:rFonts w:ascii="Times New Roman" w:hAnsi="Times New Roman"/>
          <w:b w:val="0"/>
          <w:sz w:val="22"/>
          <w:szCs w:val="22"/>
          <w:highlight w:val="white"/>
        </w:rPr>
        <w:t>.</w:t>
      </w:r>
    </w:p>
    <w:p w:rsidR="008A46F6" w:rsidRPr="00E01D83" w:rsidRDefault="00EE05DE" w:rsidP="002C4E7A">
      <w:pPr>
        <w:pStyle w:val="Heading1"/>
        <w:spacing w:before="0" w:after="0" w:line="312" w:lineRule="auto"/>
        <w:ind w:firstLine="567"/>
        <w:jc w:val="both"/>
        <w:rPr>
          <w:rFonts w:ascii="Times New Roman" w:hAnsi="Times New Roman"/>
          <w:bCs w:val="0"/>
          <w:sz w:val="22"/>
          <w:szCs w:val="22"/>
          <w:highlight w:val="white"/>
        </w:rPr>
      </w:pPr>
      <w:r w:rsidRPr="00E01D83">
        <w:rPr>
          <w:rFonts w:ascii="Times New Roman" w:hAnsi="Times New Roman"/>
          <w:bCs w:val="0"/>
          <w:sz w:val="22"/>
          <w:szCs w:val="22"/>
          <w:highlight w:val="white"/>
          <w:lang w:val="vi-VN"/>
        </w:rPr>
        <w:t>1.4.</w:t>
      </w:r>
      <w:r w:rsidRPr="00E01D83">
        <w:rPr>
          <w:rFonts w:ascii="Times New Roman" w:hAnsi="Times New Roman"/>
          <w:bCs w:val="0"/>
          <w:sz w:val="22"/>
          <w:szCs w:val="22"/>
          <w:highlight w:val="white"/>
        </w:rPr>
        <w:t xml:space="preserve"> T</w:t>
      </w:r>
      <w:r w:rsidRPr="00E01D83">
        <w:rPr>
          <w:rFonts w:ascii="Times New Roman" w:hAnsi="Times New Roman"/>
          <w:bCs w:val="0"/>
          <w:sz w:val="22"/>
          <w:szCs w:val="22"/>
          <w:highlight w:val="white"/>
          <w:lang w:val="vi-VN"/>
        </w:rPr>
        <w:t xml:space="preserve">iêu chí bù công </w:t>
      </w:r>
      <w:r w:rsidRPr="00E01D83">
        <w:rPr>
          <w:rFonts w:ascii="Times New Roman" w:hAnsi="Times New Roman"/>
          <w:bCs w:val="0"/>
          <w:sz w:val="22"/>
          <w:szCs w:val="22"/>
          <w:highlight w:val="white"/>
        </w:rPr>
        <w:t>suất phản</w:t>
      </w:r>
      <w:r w:rsidRPr="00E01D83">
        <w:rPr>
          <w:rFonts w:ascii="Times New Roman" w:hAnsi="Times New Roman"/>
          <w:bCs w:val="0"/>
          <w:sz w:val="22"/>
          <w:szCs w:val="22"/>
          <w:highlight w:val="white"/>
          <w:lang w:val="vi-VN"/>
        </w:rPr>
        <w:t xml:space="preserve"> kháng</w:t>
      </w:r>
      <w:bookmarkEnd w:id="21"/>
      <w:r w:rsidRPr="00E01D83">
        <w:rPr>
          <w:rFonts w:ascii="Times New Roman" w:hAnsi="Times New Roman"/>
          <w:bCs w:val="0"/>
          <w:sz w:val="22"/>
          <w:szCs w:val="22"/>
          <w:highlight w:val="white"/>
        </w:rPr>
        <w:t xml:space="preserve"> </w:t>
      </w:r>
      <w:bookmarkStart w:id="22" w:name="_Toc484009642"/>
      <w:bookmarkStart w:id="23" w:name="_Toc484961234"/>
    </w:p>
    <w:p w:rsidR="008A46F6" w:rsidRPr="008A46F6" w:rsidRDefault="002C4E7A" w:rsidP="006019C7">
      <w:pPr>
        <w:spacing w:after="0" w:line="312" w:lineRule="auto"/>
        <w:ind w:firstLine="567"/>
        <w:jc w:val="both"/>
        <w:rPr>
          <w:rFonts w:ascii="Times New Roman" w:hAnsi="Times New Roman"/>
          <w:bCs/>
          <w:kern w:val="32"/>
          <w:highlight w:val="white"/>
          <w:lang w:val="vi-VN"/>
        </w:rPr>
      </w:pPr>
      <w:r>
        <w:rPr>
          <w:rFonts w:ascii="Times New Roman" w:hAnsi="Times New Roman"/>
          <w:bCs/>
          <w:kern w:val="32"/>
          <w:highlight w:val="white"/>
        </w:rPr>
        <w:t>-</w:t>
      </w:r>
      <w:r w:rsidR="008A46F6" w:rsidRPr="008A46F6">
        <w:rPr>
          <w:rFonts w:ascii="Times New Roman" w:hAnsi="Times New Roman"/>
          <w:bCs/>
          <w:kern w:val="32"/>
          <w:highlight w:val="white"/>
          <w:lang w:val="vi-VN"/>
        </w:rPr>
        <w:t xml:space="preserve"> Tiêu chí kỹ thuật</w:t>
      </w:r>
      <w:bookmarkStart w:id="24" w:name="_Toc484009646"/>
      <w:bookmarkStart w:id="25" w:name="_Toc484961238"/>
      <w:bookmarkEnd w:id="22"/>
      <w:bookmarkEnd w:id="23"/>
    </w:p>
    <w:p w:rsidR="008A46F6" w:rsidRPr="008A46F6" w:rsidRDefault="002C4E7A" w:rsidP="006019C7">
      <w:pPr>
        <w:spacing w:after="0" w:line="312" w:lineRule="auto"/>
        <w:ind w:firstLine="567"/>
        <w:jc w:val="both"/>
        <w:rPr>
          <w:rFonts w:ascii="Times New Roman" w:hAnsi="Times New Roman"/>
          <w:bCs/>
          <w:kern w:val="32"/>
          <w:highlight w:val="white"/>
        </w:rPr>
      </w:pPr>
      <w:r>
        <w:rPr>
          <w:rFonts w:ascii="Times New Roman" w:hAnsi="Times New Roman"/>
          <w:bCs/>
          <w:kern w:val="32"/>
          <w:highlight w:val="white"/>
        </w:rPr>
        <w:t>-</w:t>
      </w:r>
      <w:r w:rsidR="008A46F6" w:rsidRPr="008A46F6">
        <w:rPr>
          <w:rFonts w:ascii="Times New Roman" w:hAnsi="Times New Roman"/>
          <w:bCs/>
          <w:kern w:val="32"/>
          <w:highlight w:val="white"/>
          <w:lang w:val="vi-VN"/>
        </w:rPr>
        <w:t xml:space="preserve"> Tiêu chí kinh tế</w:t>
      </w:r>
      <w:bookmarkEnd w:id="24"/>
      <w:bookmarkEnd w:id="25"/>
      <w:r w:rsidR="008A46F6" w:rsidRPr="008A46F6">
        <w:rPr>
          <w:rFonts w:ascii="Times New Roman" w:hAnsi="Times New Roman"/>
          <w:bCs/>
          <w:kern w:val="32"/>
          <w:highlight w:val="white"/>
        </w:rPr>
        <w:t xml:space="preserve"> </w:t>
      </w:r>
    </w:p>
    <w:p w:rsidR="008A46F6" w:rsidRPr="009904A3" w:rsidRDefault="00EE05DE" w:rsidP="006019C7">
      <w:pPr>
        <w:pStyle w:val="Heading1"/>
        <w:spacing w:before="0" w:after="0" w:line="312" w:lineRule="auto"/>
        <w:ind w:firstLine="567"/>
        <w:rPr>
          <w:rFonts w:ascii="Times New Roman" w:hAnsi="Times New Roman"/>
          <w:bCs w:val="0"/>
          <w:sz w:val="22"/>
          <w:szCs w:val="22"/>
          <w:highlight w:val="white"/>
          <w:lang w:val="vi-VN"/>
        </w:rPr>
      </w:pPr>
      <w:bookmarkStart w:id="26" w:name="_Toc485234727"/>
      <w:r w:rsidRPr="009904A3">
        <w:rPr>
          <w:rFonts w:ascii="Times New Roman" w:hAnsi="Times New Roman"/>
          <w:bCs w:val="0"/>
          <w:sz w:val="22"/>
          <w:szCs w:val="22"/>
          <w:highlight w:val="white"/>
        </w:rPr>
        <w:lastRenderedPageBreak/>
        <w:t xml:space="preserve">1.5. </w:t>
      </w:r>
      <w:r w:rsidRPr="009904A3">
        <w:rPr>
          <w:rFonts w:ascii="Times New Roman" w:hAnsi="Times New Roman"/>
          <w:bCs w:val="0"/>
          <w:sz w:val="22"/>
          <w:szCs w:val="22"/>
          <w:highlight w:val="white"/>
          <w:lang w:val="vi-VN"/>
        </w:rPr>
        <w:t>Kết luận</w:t>
      </w:r>
      <w:bookmarkEnd w:id="26"/>
    </w:p>
    <w:p w:rsidR="002C4E7A" w:rsidRPr="002C4E7A" w:rsidRDefault="002C4E7A" w:rsidP="002C4E7A">
      <w:pPr>
        <w:spacing w:after="0" w:line="312" w:lineRule="auto"/>
        <w:ind w:firstLine="567"/>
        <w:jc w:val="both"/>
        <w:rPr>
          <w:rFonts w:ascii="Times New Roman" w:hAnsi="Times New Roman"/>
          <w:highlight w:val="white"/>
          <w:lang w:val="vi-VN"/>
        </w:rPr>
      </w:pPr>
      <w:r w:rsidRPr="002C4E7A">
        <w:rPr>
          <w:rFonts w:ascii="Times New Roman" w:hAnsi="Times New Roman"/>
          <w:highlight w:val="white"/>
        </w:rPr>
        <w:t xml:space="preserve">- </w:t>
      </w:r>
      <w:r w:rsidRPr="002C4E7A">
        <w:rPr>
          <w:rFonts w:ascii="Times New Roman" w:hAnsi="Times New Roman"/>
          <w:highlight w:val="white"/>
          <w:lang w:val="vi-VN"/>
        </w:rPr>
        <w:t>CSPK là một phần không thể thiếu của các thiết bị như máy biến áp, động cơ điện, đèn huỳnh quang...Tuy nhiên do truyền tải trên đường dây lại gây ảnh hưởng đến hao tổn điện năng, hao tổn điện áp, làm tăng công suất truyền tải dẫn đến tăng chi phí xây lắp... Vì vậy phải có những biện pháp để giảm lượng công suất này. Một trong những biện pháp đơn giản và hiệu quả nhất đó là bù CSPK, sau khi bù sẽ làm cải thiện được các nhược điểm trên.</w:t>
      </w:r>
    </w:p>
    <w:p w:rsidR="002C4E7A" w:rsidRPr="002C4E7A" w:rsidRDefault="002C4E7A" w:rsidP="002C4E7A">
      <w:pPr>
        <w:spacing w:after="0" w:line="312" w:lineRule="auto"/>
        <w:ind w:firstLine="567"/>
        <w:jc w:val="both"/>
        <w:rPr>
          <w:rFonts w:ascii="Times New Roman" w:hAnsi="Times New Roman"/>
          <w:highlight w:val="white"/>
          <w:lang w:val="vi-VN"/>
        </w:rPr>
      </w:pPr>
      <w:r w:rsidRPr="002C4E7A">
        <w:rPr>
          <w:rFonts w:ascii="Times New Roman" w:hAnsi="Times New Roman"/>
          <w:highlight w:val="white"/>
        </w:rPr>
        <w:t xml:space="preserve">- </w:t>
      </w:r>
      <w:r w:rsidRPr="002C4E7A">
        <w:rPr>
          <w:rFonts w:ascii="Times New Roman" w:hAnsi="Times New Roman"/>
          <w:highlight w:val="white"/>
          <w:lang w:val="vi-VN"/>
        </w:rPr>
        <w:t xml:space="preserve">Việc bù CSPK có thể được thực hiện bằng các </w:t>
      </w:r>
      <w:r w:rsidRPr="002C4E7A">
        <w:rPr>
          <w:rFonts w:ascii="Times New Roman" w:hAnsi="Times New Roman"/>
          <w:highlight w:val="white"/>
          <w:u w:color="FF0000"/>
          <w:lang w:val="vi-VN"/>
        </w:rPr>
        <w:t>nguồn bù</w:t>
      </w:r>
      <w:r w:rsidRPr="002C4E7A">
        <w:rPr>
          <w:rFonts w:ascii="Times New Roman" w:hAnsi="Times New Roman"/>
          <w:highlight w:val="white"/>
          <w:lang w:val="vi-VN"/>
        </w:rPr>
        <w:t xml:space="preserve"> khác nhau, tuy nhiên qua phân tích và với ứng dụng của khoa học kỹ thuật thì việc sử dụng tụ bù tĩnh là hiệu quả hơn, vì vậy nó được ứng dụng rộng rãi.</w:t>
      </w:r>
    </w:p>
    <w:p w:rsidR="002C4E7A" w:rsidRDefault="002C4E7A" w:rsidP="002C4E7A">
      <w:pPr>
        <w:spacing w:after="0" w:line="312" w:lineRule="auto"/>
        <w:ind w:firstLine="567"/>
        <w:jc w:val="both"/>
        <w:rPr>
          <w:rFonts w:ascii="Times New Roman" w:hAnsi="Times New Roman"/>
          <w:highlight w:val="white"/>
          <w:lang w:val="vi-VN"/>
        </w:rPr>
      </w:pPr>
      <w:r w:rsidRPr="002C4E7A">
        <w:rPr>
          <w:rFonts w:ascii="Times New Roman" w:hAnsi="Times New Roman"/>
          <w:highlight w:val="white"/>
        </w:rPr>
        <w:t xml:space="preserve">- </w:t>
      </w:r>
      <w:r w:rsidRPr="002C4E7A">
        <w:rPr>
          <w:rFonts w:ascii="Times New Roman" w:hAnsi="Times New Roman"/>
          <w:highlight w:val="white"/>
          <w:lang w:val="vi-VN"/>
        </w:rPr>
        <w:t>Khi tiến hành bù CSPK có thể phân chia thành 2 chỉ tiêu bù: bù theo kỹ thuật tức là nhằm nâng cao điện áp nằm trong giới hạn cho phép. Và bù kinh tế nhằm giảm hao tổn điện năng trên đường dây từ đó sẽ đưa đến lợi ích kinh tế. Tuy nhiên trong quá trình thực hiện  không thể tách bạch 2 phương pháp này mà nó hỗ trợ lẫn nhau.</w:t>
      </w:r>
    </w:p>
    <w:p w:rsidR="002C4E7A" w:rsidRDefault="002C4E7A" w:rsidP="002C4E7A">
      <w:pPr>
        <w:spacing w:after="0" w:line="312" w:lineRule="auto"/>
        <w:ind w:firstLine="567"/>
        <w:jc w:val="both"/>
        <w:rPr>
          <w:rFonts w:ascii="Times New Roman" w:hAnsi="Times New Roman"/>
          <w:highlight w:val="white"/>
          <w:lang w:val="vi-VN"/>
        </w:rPr>
      </w:pPr>
    </w:p>
    <w:p w:rsidR="002C4E7A" w:rsidRDefault="002C4E7A" w:rsidP="002C4E7A">
      <w:pPr>
        <w:spacing w:after="0" w:line="312" w:lineRule="auto"/>
        <w:ind w:firstLine="567"/>
        <w:jc w:val="both"/>
        <w:rPr>
          <w:rFonts w:ascii="Times New Roman" w:hAnsi="Times New Roman"/>
          <w:highlight w:val="white"/>
          <w:lang w:val="vi-VN"/>
        </w:rPr>
      </w:pPr>
    </w:p>
    <w:p w:rsidR="00817899" w:rsidRDefault="00817899" w:rsidP="002C4E7A">
      <w:pPr>
        <w:spacing w:after="0" w:line="312" w:lineRule="auto"/>
        <w:ind w:firstLine="567"/>
        <w:jc w:val="both"/>
        <w:rPr>
          <w:rFonts w:ascii="Times New Roman" w:hAnsi="Times New Roman"/>
          <w:highlight w:val="white"/>
          <w:lang w:val="vi-VN"/>
        </w:rPr>
      </w:pPr>
    </w:p>
    <w:p w:rsidR="00817899" w:rsidRDefault="00817899" w:rsidP="002C4E7A">
      <w:pPr>
        <w:spacing w:after="0" w:line="312" w:lineRule="auto"/>
        <w:ind w:firstLine="567"/>
        <w:jc w:val="both"/>
        <w:rPr>
          <w:rFonts w:ascii="Times New Roman" w:hAnsi="Times New Roman"/>
          <w:highlight w:val="white"/>
          <w:lang w:val="vi-VN"/>
        </w:rPr>
      </w:pPr>
    </w:p>
    <w:p w:rsidR="00817899" w:rsidRDefault="00817899" w:rsidP="002C4E7A">
      <w:pPr>
        <w:spacing w:after="0" w:line="312" w:lineRule="auto"/>
        <w:ind w:firstLine="567"/>
        <w:jc w:val="both"/>
        <w:rPr>
          <w:rFonts w:ascii="Times New Roman" w:hAnsi="Times New Roman"/>
          <w:highlight w:val="white"/>
          <w:lang w:val="vi-VN"/>
        </w:rPr>
      </w:pPr>
    </w:p>
    <w:p w:rsidR="00817899" w:rsidRDefault="00817899" w:rsidP="002C4E7A">
      <w:pPr>
        <w:spacing w:after="0" w:line="312" w:lineRule="auto"/>
        <w:ind w:firstLine="567"/>
        <w:jc w:val="both"/>
        <w:rPr>
          <w:rFonts w:ascii="Times New Roman" w:hAnsi="Times New Roman"/>
          <w:highlight w:val="white"/>
          <w:lang w:val="vi-VN"/>
        </w:rPr>
      </w:pPr>
    </w:p>
    <w:p w:rsidR="00817899" w:rsidRDefault="00817899" w:rsidP="002C4E7A">
      <w:pPr>
        <w:spacing w:after="0" w:line="312" w:lineRule="auto"/>
        <w:ind w:firstLine="567"/>
        <w:jc w:val="both"/>
        <w:rPr>
          <w:rFonts w:ascii="Times New Roman" w:hAnsi="Times New Roman"/>
          <w:highlight w:val="white"/>
          <w:lang w:val="vi-VN"/>
        </w:rPr>
      </w:pPr>
    </w:p>
    <w:p w:rsidR="00EE05DE" w:rsidRPr="008A46F6" w:rsidRDefault="00EE05DE" w:rsidP="006019C7">
      <w:pPr>
        <w:spacing w:after="0" w:line="312" w:lineRule="auto"/>
        <w:ind w:firstLine="567"/>
        <w:jc w:val="both"/>
        <w:rPr>
          <w:rFonts w:ascii="Times New Roman" w:hAnsi="Times New Roman"/>
          <w:highlight w:val="white"/>
        </w:rPr>
      </w:pPr>
    </w:p>
    <w:p w:rsidR="00EE05DE" w:rsidRPr="00392AA7" w:rsidRDefault="00EE05DE" w:rsidP="006019C7">
      <w:pPr>
        <w:pStyle w:val="Heading1"/>
        <w:spacing w:before="0" w:after="0" w:line="312" w:lineRule="auto"/>
        <w:jc w:val="center"/>
        <w:rPr>
          <w:rFonts w:ascii="Times New Roman" w:hAnsi="Times New Roman" w:cs="Times New Roman"/>
          <w:bCs w:val="0"/>
          <w:sz w:val="22"/>
          <w:szCs w:val="22"/>
          <w:highlight w:val="white"/>
        </w:rPr>
      </w:pPr>
      <w:bookmarkStart w:id="27" w:name="_Toc478040872"/>
      <w:bookmarkStart w:id="28" w:name="_Toc478041204"/>
      <w:bookmarkStart w:id="29" w:name="_Toc483386918"/>
      <w:bookmarkStart w:id="30" w:name="_Toc483396172"/>
      <w:bookmarkStart w:id="31" w:name="_Toc483399387"/>
      <w:bookmarkStart w:id="32" w:name="_Toc483904510"/>
      <w:bookmarkStart w:id="33" w:name="_Toc483904922"/>
      <w:bookmarkStart w:id="34" w:name="_Toc484008024"/>
      <w:bookmarkStart w:id="35" w:name="_Toc484009648"/>
      <w:bookmarkStart w:id="36" w:name="_Toc485046767"/>
      <w:bookmarkStart w:id="37" w:name="_Toc485047656"/>
      <w:bookmarkStart w:id="38" w:name="_Toc485234728"/>
      <w:r w:rsidRPr="00392AA7">
        <w:rPr>
          <w:rFonts w:ascii="Times New Roman" w:hAnsi="Times New Roman" w:cs="Times New Roman"/>
          <w:bCs w:val="0"/>
          <w:sz w:val="22"/>
          <w:szCs w:val="22"/>
          <w:highlight w:val="white"/>
        </w:rPr>
        <w:lastRenderedPageBreak/>
        <w:t>Chương 2</w:t>
      </w:r>
      <w:bookmarkStart w:id="39" w:name="_Toc478041205"/>
      <w:bookmarkEnd w:id="27"/>
      <w:bookmarkEnd w:id="28"/>
      <w:bookmarkEnd w:id="29"/>
      <w:bookmarkEnd w:id="30"/>
      <w:bookmarkEnd w:id="31"/>
      <w:bookmarkEnd w:id="32"/>
      <w:bookmarkEnd w:id="33"/>
      <w:bookmarkEnd w:id="34"/>
      <w:bookmarkEnd w:id="35"/>
      <w:bookmarkEnd w:id="36"/>
      <w:bookmarkEnd w:id="37"/>
      <w:bookmarkEnd w:id="38"/>
    </w:p>
    <w:p w:rsidR="00EE05DE" w:rsidRPr="00392AA7" w:rsidRDefault="00EE05DE" w:rsidP="006019C7">
      <w:pPr>
        <w:pStyle w:val="Heading1"/>
        <w:spacing w:before="0" w:after="120" w:line="312" w:lineRule="auto"/>
        <w:jc w:val="center"/>
        <w:rPr>
          <w:rFonts w:ascii="Times New Roman" w:hAnsi="Times New Roman" w:cs="Times New Roman"/>
          <w:bCs w:val="0"/>
          <w:sz w:val="22"/>
          <w:szCs w:val="22"/>
          <w:highlight w:val="white"/>
        </w:rPr>
      </w:pPr>
      <w:bookmarkStart w:id="40" w:name="_Toc485234729"/>
      <w:r w:rsidRPr="00392AA7">
        <w:rPr>
          <w:rFonts w:ascii="Times New Roman" w:hAnsi="Times New Roman" w:cs="Times New Roman"/>
          <w:bCs w:val="0"/>
          <w:sz w:val="22"/>
          <w:szCs w:val="22"/>
          <w:highlight w:val="white"/>
        </w:rPr>
        <w:t>TÍNH TOÁN DUNG LƯỢNG</w:t>
      </w:r>
      <w:bookmarkEnd w:id="39"/>
      <w:r w:rsidRPr="00392AA7">
        <w:rPr>
          <w:rFonts w:ascii="Times New Roman" w:hAnsi="Times New Roman" w:cs="Times New Roman"/>
          <w:bCs w:val="0"/>
          <w:sz w:val="22"/>
          <w:szCs w:val="22"/>
          <w:highlight w:val="white"/>
        </w:rPr>
        <w:t xml:space="preserve"> VÀ XÁC ĐỊNH VỊ TRÍ BÙ CÔNG SUẤT PHẢN KHÁNG</w:t>
      </w:r>
      <w:bookmarkEnd w:id="40"/>
    </w:p>
    <w:p w:rsidR="00EE05DE" w:rsidRPr="00A11E3E" w:rsidRDefault="00EE05DE" w:rsidP="00F40D56">
      <w:pPr>
        <w:keepNext/>
        <w:spacing w:after="0" w:line="312" w:lineRule="auto"/>
        <w:ind w:firstLine="567"/>
        <w:jc w:val="both"/>
        <w:outlineLvl w:val="0"/>
        <w:rPr>
          <w:rFonts w:ascii="Times New Roman" w:hAnsi="Times New Roman"/>
          <w:b/>
          <w:color w:val="0D0D0D"/>
          <w:highlight w:val="white"/>
          <w:u w:color="FF0000"/>
          <w:lang w:val="el-GR"/>
        </w:rPr>
      </w:pPr>
      <w:bookmarkStart w:id="41" w:name="_Toc485234730"/>
      <w:r w:rsidRPr="00A11E3E">
        <w:rPr>
          <w:rFonts w:ascii="Times New Roman" w:hAnsi="Times New Roman"/>
          <w:b/>
          <w:bCs/>
          <w:kern w:val="32"/>
          <w:highlight w:val="white"/>
        </w:rPr>
        <w:t xml:space="preserve">2.1. Xác định dung lượng bù công suất phản kháng để nâng cao hệ số công suất </w:t>
      </w:r>
      <w:r w:rsidRPr="00A11E3E">
        <w:rPr>
          <w:rFonts w:ascii="Times New Roman" w:hAnsi="Times New Roman"/>
          <w:b/>
          <w:color w:val="0D0D0D"/>
          <w:highlight w:val="white"/>
          <w:u w:color="FF0000"/>
          <w:lang w:val="vi-VN"/>
        </w:rPr>
        <w:t>cos</w:t>
      </w:r>
      <w:r w:rsidRPr="00A11E3E">
        <w:rPr>
          <w:rFonts w:ascii="Times New Roman" w:hAnsi="Times New Roman"/>
          <w:b/>
          <w:color w:val="0D0D0D"/>
          <w:highlight w:val="white"/>
          <w:u w:color="FF0000"/>
          <w:lang w:val="el-GR"/>
        </w:rPr>
        <w:t>φ</w:t>
      </w:r>
      <w:bookmarkEnd w:id="41"/>
    </w:p>
    <w:p w:rsidR="00A11E3E" w:rsidRDefault="00A11E3E" w:rsidP="006019C7">
      <w:pPr>
        <w:spacing w:after="0" w:line="312" w:lineRule="auto"/>
        <w:ind w:firstLine="567"/>
        <w:jc w:val="both"/>
        <w:rPr>
          <w:rFonts w:ascii="Times New Roman" w:hAnsi="Times New Roman"/>
          <w:highlight w:val="white"/>
        </w:rPr>
      </w:pPr>
      <w:r w:rsidRPr="00A11E3E">
        <w:rPr>
          <w:rFonts w:ascii="Times New Roman" w:hAnsi="Times New Roman"/>
          <w:highlight w:val="white"/>
        </w:rPr>
        <w:t xml:space="preserve">Giả sử hộ tiêu thụ điện có hệ số công suất là </w:t>
      </w:r>
      <m:oMath>
        <m:func>
          <m:funcPr>
            <m:ctrlPr>
              <w:rPr>
                <w:rFonts w:ascii="Cambria Math" w:hAnsi="Cambria Math"/>
                <w:i/>
                <w:highlight w:val="white"/>
              </w:rPr>
            </m:ctrlPr>
          </m:funcPr>
          <m:fName>
            <m:r>
              <m:rPr>
                <m:sty m:val="p"/>
              </m:rPr>
              <w:rPr>
                <w:rFonts w:ascii="Cambria Math" w:hAnsi="Cambria Math"/>
                <w:highlight w:val="white"/>
              </w:rPr>
              <m:t>cos</m:t>
            </m:r>
          </m:fName>
          <m:e>
            <m:sSub>
              <m:sSubPr>
                <m:ctrlPr>
                  <w:rPr>
                    <w:rFonts w:ascii="Cambria Math" w:hAnsi="Cambria Math"/>
                    <w:i/>
                    <w:highlight w:val="white"/>
                  </w:rPr>
                </m:ctrlPr>
              </m:sSubPr>
              <m:e>
                <m:r>
                  <w:rPr>
                    <w:rFonts w:ascii="Cambria Math" w:hAnsi="Cambria Math"/>
                    <w:highlight w:val="white"/>
                  </w:rPr>
                  <m:t>φ</m:t>
                </m:r>
              </m:e>
              <m:sub>
                <m:r>
                  <w:rPr>
                    <w:rFonts w:ascii="Cambria Math" w:hAnsi="Cambria Math"/>
                    <w:highlight w:val="white"/>
                  </w:rPr>
                  <m:t>1</m:t>
                </m:r>
              </m:sub>
            </m:sSub>
          </m:e>
        </m:func>
      </m:oMath>
      <w:r w:rsidRPr="00A11E3E">
        <w:rPr>
          <w:rFonts w:ascii="Times New Roman" w:hAnsi="Times New Roman"/>
          <w:highlight w:val="white"/>
        </w:rPr>
        <w:t xml:space="preserve">, muốn nâng cao hệ số công suất này lên </w:t>
      </w:r>
      <m:oMath>
        <m:func>
          <m:funcPr>
            <m:ctrlPr>
              <w:rPr>
                <w:rFonts w:ascii="Cambria Math" w:hAnsi="Cambria Math"/>
                <w:i/>
                <w:highlight w:val="white"/>
              </w:rPr>
            </m:ctrlPr>
          </m:funcPr>
          <m:fName>
            <m:r>
              <m:rPr>
                <m:sty m:val="p"/>
              </m:rPr>
              <w:rPr>
                <w:rFonts w:ascii="Cambria Math" w:hAnsi="Cambria Math"/>
                <w:highlight w:val="white"/>
              </w:rPr>
              <m:t>cos</m:t>
            </m:r>
          </m:fName>
          <m:e>
            <m:sSub>
              <m:sSubPr>
                <m:ctrlPr>
                  <w:rPr>
                    <w:rFonts w:ascii="Cambria Math" w:hAnsi="Cambria Math"/>
                    <w:i/>
                    <w:highlight w:val="white"/>
                  </w:rPr>
                </m:ctrlPr>
              </m:sSubPr>
              <m:e>
                <m:r>
                  <w:rPr>
                    <w:rFonts w:ascii="Cambria Math" w:hAnsi="Cambria Math"/>
                    <w:highlight w:val="white"/>
                  </w:rPr>
                  <m:t>φ</m:t>
                </m:r>
              </m:e>
              <m:sub>
                <m:r>
                  <w:rPr>
                    <w:rFonts w:ascii="Cambria Math" w:hAnsi="Cambria Math"/>
                    <w:highlight w:val="white"/>
                  </w:rPr>
                  <m:t>2</m:t>
                </m:r>
              </m:sub>
            </m:sSub>
          </m:e>
        </m:func>
      </m:oMath>
      <w:r w:rsidRPr="00A11E3E">
        <w:rPr>
          <w:rFonts w:ascii="Times New Roman" w:hAnsi="Times New Roman"/>
          <w:highlight w:val="white"/>
        </w:rPr>
        <w:t xml:space="preserve"> (</w:t>
      </w:r>
      <m:oMath>
        <m:func>
          <m:funcPr>
            <m:ctrlPr>
              <w:rPr>
                <w:rFonts w:ascii="Cambria Math" w:hAnsi="Cambria Math"/>
                <w:i/>
                <w:highlight w:val="white"/>
              </w:rPr>
            </m:ctrlPr>
          </m:funcPr>
          <m:fName>
            <m:r>
              <m:rPr>
                <m:sty m:val="p"/>
              </m:rPr>
              <w:rPr>
                <w:rFonts w:ascii="Cambria Math" w:hAnsi="Cambria Math"/>
                <w:highlight w:val="white"/>
              </w:rPr>
              <m:t>cos</m:t>
            </m:r>
          </m:fName>
          <m:e>
            <m:sSub>
              <m:sSubPr>
                <m:ctrlPr>
                  <w:rPr>
                    <w:rFonts w:ascii="Cambria Math" w:hAnsi="Cambria Math"/>
                    <w:i/>
                    <w:highlight w:val="white"/>
                  </w:rPr>
                </m:ctrlPr>
              </m:sSubPr>
              <m:e>
                <m:r>
                  <w:rPr>
                    <w:rFonts w:ascii="Cambria Math" w:hAnsi="Cambria Math"/>
                    <w:highlight w:val="white"/>
                  </w:rPr>
                  <m:t>φ</m:t>
                </m:r>
              </m:e>
              <m:sub>
                <m:r>
                  <w:rPr>
                    <w:rFonts w:ascii="Cambria Math" w:hAnsi="Cambria Math"/>
                    <w:highlight w:val="white"/>
                  </w:rPr>
                  <m:t>2</m:t>
                </m:r>
              </m:sub>
            </m:sSub>
          </m:e>
        </m:func>
        <m:r>
          <w:rPr>
            <w:rFonts w:ascii="Cambria Math" w:hAnsi="Cambria Math"/>
            <w:highlight w:val="white"/>
          </w:rPr>
          <m:t>&gt;</m:t>
        </m:r>
        <m:func>
          <m:funcPr>
            <m:ctrlPr>
              <w:rPr>
                <w:rFonts w:ascii="Cambria Math" w:hAnsi="Cambria Math"/>
                <w:i/>
                <w:highlight w:val="white"/>
              </w:rPr>
            </m:ctrlPr>
          </m:funcPr>
          <m:fName>
            <m:r>
              <m:rPr>
                <m:sty m:val="p"/>
              </m:rPr>
              <w:rPr>
                <w:rFonts w:ascii="Cambria Math" w:hAnsi="Cambria Math"/>
                <w:highlight w:val="white"/>
              </w:rPr>
              <m:t>cos</m:t>
            </m:r>
          </m:fName>
          <m:e>
            <m:sSub>
              <m:sSubPr>
                <m:ctrlPr>
                  <w:rPr>
                    <w:rFonts w:ascii="Cambria Math" w:hAnsi="Cambria Math"/>
                    <w:i/>
                    <w:highlight w:val="white"/>
                  </w:rPr>
                </m:ctrlPr>
              </m:sSubPr>
              <m:e>
                <m:r>
                  <w:rPr>
                    <w:rFonts w:ascii="Cambria Math" w:hAnsi="Cambria Math"/>
                    <w:highlight w:val="white"/>
                  </w:rPr>
                  <m:t>φ</m:t>
                </m:r>
              </m:e>
              <m:sub>
                <m:r>
                  <w:rPr>
                    <w:rFonts w:ascii="Cambria Math" w:hAnsi="Cambria Math"/>
                    <w:highlight w:val="white"/>
                  </w:rPr>
                  <m:t>1</m:t>
                </m:r>
              </m:sub>
            </m:sSub>
          </m:e>
        </m:func>
      </m:oMath>
      <w:r w:rsidRPr="00A11E3E">
        <w:rPr>
          <w:rFonts w:ascii="Times New Roman" w:hAnsi="Times New Roman"/>
          <w:highlight w:val="white"/>
        </w:rPr>
        <w:t>).</w:t>
      </w:r>
    </w:p>
    <w:p w:rsidR="00A11E3E" w:rsidRPr="009904A3" w:rsidRDefault="00EE05DE" w:rsidP="006019C7">
      <w:pPr>
        <w:pStyle w:val="Heading1"/>
        <w:spacing w:before="0" w:after="0" w:line="312" w:lineRule="auto"/>
        <w:ind w:firstLine="567"/>
        <w:jc w:val="both"/>
        <w:rPr>
          <w:rFonts w:ascii="Times New Roman" w:hAnsi="Times New Roman"/>
          <w:bCs w:val="0"/>
          <w:sz w:val="22"/>
          <w:szCs w:val="22"/>
          <w:highlight w:val="white"/>
        </w:rPr>
      </w:pPr>
      <w:bookmarkStart w:id="42" w:name="_Toc485234731"/>
      <w:r w:rsidRPr="009904A3">
        <w:rPr>
          <w:rFonts w:ascii="Times New Roman" w:hAnsi="Times New Roman"/>
          <w:bCs w:val="0"/>
          <w:sz w:val="22"/>
          <w:szCs w:val="22"/>
          <w:highlight w:val="white"/>
        </w:rPr>
        <w:t xml:space="preserve">2.2. </w:t>
      </w:r>
      <w:r w:rsidRPr="009904A3">
        <w:rPr>
          <w:rFonts w:ascii="Times New Roman" w:hAnsi="Times New Roman"/>
          <w:bCs w:val="0"/>
          <w:sz w:val="22"/>
          <w:szCs w:val="22"/>
          <w:highlight w:val="white"/>
          <w:u w:color="FF0000"/>
        </w:rPr>
        <w:t>Tính bù</w:t>
      </w:r>
      <w:r w:rsidRPr="009904A3">
        <w:rPr>
          <w:rFonts w:ascii="Times New Roman" w:hAnsi="Times New Roman"/>
          <w:bCs w:val="0"/>
          <w:sz w:val="22"/>
          <w:szCs w:val="22"/>
          <w:highlight w:val="white"/>
        </w:rPr>
        <w:t xml:space="preserve"> công suất phản kháng theo điều kiện cực tiểu tổn thất công suất</w:t>
      </w:r>
      <w:bookmarkStart w:id="43" w:name="_Toc484009652"/>
      <w:bookmarkStart w:id="44" w:name="_Toc484961244"/>
      <w:bookmarkEnd w:id="42"/>
    </w:p>
    <w:p w:rsidR="00A11E3E" w:rsidRDefault="002C4E7A" w:rsidP="006019C7">
      <w:pPr>
        <w:spacing w:after="0" w:line="312" w:lineRule="auto"/>
        <w:ind w:firstLine="567"/>
        <w:jc w:val="both"/>
        <w:rPr>
          <w:rFonts w:ascii="Times New Roman" w:hAnsi="Times New Roman"/>
          <w:bCs/>
          <w:kern w:val="32"/>
          <w:highlight w:val="white"/>
          <w:u w:color="FF0000"/>
        </w:rPr>
      </w:pPr>
      <w:r>
        <w:rPr>
          <w:rFonts w:ascii="Times New Roman" w:hAnsi="Times New Roman"/>
          <w:bCs/>
          <w:kern w:val="32"/>
          <w:highlight w:val="white"/>
        </w:rPr>
        <w:t>-</w:t>
      </w:r>
      <w:r w:rsidR="00A11E3E" w:rsidRPr="00A11E3E">
        <w:rPr>
          <w:rFonts w:ascii="Times New Roman" w:hAnsi="Times New Roman"/>
          <w:bCs/>
          <w:kern w:val="32"/>
          <w:highlight w:val="white"/>
        </w:rPr>
        <w:t xml:space="preserve"> Phân phối dung lượng bù trong </w:t>
      </w:r>
      <w:r w:rsidR="00A11E3E" w:rsidRPr="00A11E3E">
        <w:rPr>
          <w:rFonts w:ascii="Times New Roman" w:hAnsi="Times New Roman"/>
          <w:bCs/>
          <w:kern w:val="32"/>
          <w:highlight w:val="white"/>
          <w:u w:color="FF0000"/>
        </w:rPr>
        <w:t>mạng hình tia</w:t>
      </w:r>
      <w:bookmarkStart w:id="45" w:name="_Toc484009653"/>
      <w:bookmarkStart w:id="46" w:name="_Toc484961245"/>
      <w:bookmarkEnd w:id="43"/>
      <w:bookmarkEnd w:id="44"/>
    </w:p>
    <w:p w:rsidR="00C71637" w:rsidRDefault="002C4E7A" w:rsidP="006019C7">
      <w:pPr>
        <w:spacing w:after="0" w:line="312" w:lineRule="auto"/>
        <w:ind w:firstLine="567"/>
        <w:jc w:val="both"/>
        <w:rPr>
          <w:rFonts w:ascii="Times New Roman" w:hAnsi="Times New Roman"/>
          <w:bCs/>
          <w:kern w:val="32"/>
          <w:highlight w:val="white"/>
        </w:rPr>
      </w:pPr>
      <w:r>
        <w:rPr>
          <w:rFonts w:ascii="Times New Roman" w:hAnsi="Times New Roman"/>
          <w:bCs/>
          <w:kern w:val="32"/>
          <w:highlight w:val="white"/>
        </w:rPr>
        <w:t>-</w:t>
      </w:r>
      <w:r w:rsidR="00A11E3E" w:rsidRPr="00A11E3E">
        <w:rPr>
          <w:rFonts w:ascii="Times New Roman" w:hAnsi="Times New Roman"/>
          <w:bCs/>
          <w:kern w:val="32"/>
          <w:highlight w:val="white"/>
        </w:rPr>
        <w:t xml:space="preserve"> </w:t>
      </w:r>
      <w:r w:rsidR="00A11E3E" w:rsidRPr="00A11E3E">
        <w:rPr>
          <w:rFonts w:ascii="Times New Roman" w:hAnsi="Times New Roman"/>
          <w:bCs/>
          <w:kern w:val="32"/>
          <w:highlight w:val="white"/>
          <w:u w:color="FF0000"/>
        </w:rPr>
        <w:t>Phân phối</w:t>
      </w:r>
      <w:r w:rsidR="00A11E3E" w:rsidRPr="00A11E3E">
        <w:rPr>
          <w:rFonts w:ascii="Times New Roman" w:hAnsi="Times New Roman"/>
          <w:bCs/>
          <w:kern w:val="32"/>
          <w:highlight w:val="white"/>
        </w:rPr>
        <w:t xml:space="preserve"> dung lượng bù trong mạng phân nhánh</w:t>
      </w:r>
      <w:bookmarkEnd w:id="45"/>
      <w:bookmarkEnd w:id="46"/>
    </w:p>
    <w:p w:rsidR="00C71637" w:rsidRDefault="00EE05DE" w:rsidP="006019C7">
      <w:pPr>
        <w:spacing w:after="0" w:line="312" w:lineRule="auto"/>
        <w:ind w:firstLine="567"/>
        <w:jc w:val="both"/>
        <w:rPr>
          <w:rFonts w:ascii="Times New Roman" w:hAnsi="Times New Roman"/>
          <w:b/>
          <w:bCs/>
          <w:kern w:val="32"/>
          <w:highlight w:val="white"/>
        </w:rPr>
      </w:pPr>
      <w:r w:rsidRPr="00C71637">
        <w:rPr>
          <w:rFonts w:ascii="Times New Roman" w:hAnsi="Times New Roman"/>
          <w:b/>
          <w:bCs/>
          <w:kern w:val="32"/>
          <w:highlight w:val="white"/>
        </w:rPr>
        <w:t>2.3. Bù công suất phản kháng theo điều kiện điều chỉnh điện áp</w:t>
      </w:r>
    </w:p>
    <w:p w:rsidR="00917570" w:rsidRPr="00917570" w:rsidRDefault="00917570" w:rsidP="00917570">
      <w:pPr>
        <w:keepNext/>
        <w:spacing w:after="0" w:line="312" w:lineRule="auto"/>
        <w:ind w:firstLine="567"/>
        <w:jc w:val="both"/>
        <w:outlineLvl w:val="0"/>
        <w:rPr>
          <w:rFonts w:ascii="Times New Roman" w:hAnsi="Times New Roman"/>
          <w:bCs/>
          <w:kern w:val="32"/>
          <w:highlight w:val="white"/>
        </w:rPr>
      </w:pPr>
      <w:bookmarkStart w:id="47" w:name="_Toc484009655"/>
      <w:bookmarkStart w:id="48" w:name="_Toc488819723"/>
      <w:r w:rsidRPr="00917570">
        <w:rPr>
          <w:rFonts w:ascii="Times New Roman" w:hAnsi="Times New Roman"/>
          <w:bCs/>
          <w:kern w:val="32"/>
          <w:highlight w:val="white"/>
        </w:rPr>
        <w:t>- Xác định dung lượng bù công suất phản kháng khi đặt thiết bị bù tại 01 trạm</w:t>
      </w:r>
      <w:bookmarkEnd w:id="47"/>
      <w:bookmarkEnd w:id="48"/>
    </w:p>
    <w:p w:rsidR="00917570" w:rsidRPr="00917570" w:rsidRDefault="00917570" w:rsidP="00917570">
      <w:pPr>
        <w:spacing w:after="0" w:line="312" w:lineRule="auto"/>
        <w:ind w:firstLine="567"/>
        <w:jc w:val="both"/>
        <w:rPr>
          <w:rFonts w:ascii="Times New Roman" w:hAnsi="Times New Roman"/>
          <w:highlight w:val="white"/>
        </w:rPr>
      </w:pPr>
      <w:r w:rsidRPr="00917570">
        <w:rPr>
          <w:rFonts w:ascii="Times New Roman" w:hAnsi="Times New Roman"/>
          <w:highlight w:val="white"/>
        </w:rPr>
        <w:t>Giả thiết có một đường dây cung cấp điện như hình 2-</w:t>
      </w:r>
      <w:r>
        <w:rPr>
          <w:rFonts w:ascii="Times New Roman" w:hAnsi="Times New Roman"/>
          <w:highlight w:val="white"/>
        </w:rPr>
        <w:t>1</w:t>
      </w:r>
      <w:r w:rsidRPr="00917570">
        <w:rPr>
          <w:rFonts w:ascii="Times New Roman" w:hAnsi="Times New Roman"/>
          <w:highlight w:val="white"/>
        </w:rPr>
        <w:t>, có phụ tải tính toán là S</w:t>
      </w:r>
      <w:r w:rsidRPr="00917570">
        <w:rPr>
          <w:rFonts w:ascii="Times New Roman" w:hAnsi="Times New Roman"/>
          <w:highlight w:val="white"/>
          <w:vertAlign w:val="subscript"/>
        </w:rPr>
        <w:t>b</w:t>
      </w:r>
      <w:r w:rsidRPr="00917570">
        <w:rPr>
          <w:rFonts w:ascii="Times New Roman" w:hAnsi="Times New Roman"/>
          <w:highlight w:val="white"/>
        </w:rPr>
        <w:t xml:space="preserve"> tại </w:t>
      </w:r>
      <w:r w:rsidRPr="00917570">
        <w:rPr>
          <w:rFonts w:ascii="Times New Roman" w:hAnsi="Times New Roman"/>
          <w:highlight w:val="white"/>
          <w:u w:color="FF0000"/>
        </w:rPr>
        <w:t>điểm b</w:t>
      </w:r>
      <w:r w:rsidRPr="00917570">
        <w:rPr>
          <w:rFonts w:ascii="Times New Roman" w:hAnsi="Times New Roman"/>
          <w:highlight w:val="white"/>
        </w:rPr>
        <w:t>. Giả thiết rằng với điện áp U</w:t>
      </w:r>
      <w:r w:rsidRPr="00917570">
        <w:rPr>
          <w:rFonts w:ascii="Times New Roman" w:hAnsi="Times New Roman"/>
          <w:highlight w:val="white"/>
          <w:vertAlign w:val="subscript"/>
        </w:rPr>
        <w:t>A</w:t>
      </w:r>
      <w:r w:rsidRPr="00917570">
        <w:rPr>
          <w:rFonts w:ascii="Times New Roman" w:hAnsi="Times New Roman"/>
          <w:highlight w:val="white"/>
        </w:rPr>
        <w:t xml:space="preserve"> ở đầu đường dây, điện áp U</w:t>
      </w:r>
      <w:r w:rsidRPr="00917570">
        <w:rPr>
          <w:rFonts w:ascii="Times New Roman" w:hAnsi="Times New Roman"/>
          <w:highlight w:val="white"/>
          <w:vertAlign w:val="subscript"/>
        </w:rPr>
        <w:t>b</w:t>
      </w:r>
      <w:r w:rsidRPr="00917570">
        <w:rPr>
          <w:rFonts w:ascii="Times New Roman" w:hAnsi="Times New Roman"/>
          <w:highlight w:val="white"/>
        </w:rPr>
        <w:t xml:space="preserve"> nhận được ở cuối đường dây không thỏa mãn yêu cầu của phụ tải và cần thay đổi đến trị số yêu cầu U</w:t>
      </w:r>
      <w:r w:rsidRPr="00917570">
        <w:rPr>
          <w:rFonts w:ascii="Times New Roman" w:hAnsi="Times New Roman"/>
          <w:highlight w:val="white"/>
          <w:vertAlign w:val="subscript"/>
        </w:rPr>
        <w:t>b(</w:t>
      </w:r>
      <w:r w:rsidRPr="00917570">
        <w:rPr>
          <w:rFonts w:ascii="Times New Roman" w:hAnsi="Times New Roman"/>
          <w:highlight w:val="white"/>
          <w:u w:color="FF0000"/>
          <w:vertAlign w:val="subscript"/>
        </w:rPr>
        <w:t>yc</w:t>
      </w:r>
      <w:r w:rsidRPr="00917570">
        <w:rPr>
          <w:rFonts w:ascii="Times New Roman" w:hAnsi="Times New Roman"/>
          <w:highlight w:val="white"/>
          <w:vertAlign w:val="subscript"/>
        </w:rPr>
        <w:t xml:space="preserve">). </w:t>
      </w:r>
    </w:p>
    <w:p w:rsidR="00917570" w:rsidRPr="00EC0FDD" w:rsidRDefault="00917570" w:rsidP="00B75B30">
      <w:pPr>
        <w:spacing w:after="0" w:line="312" w:lineRule="auto"/>
        <w:jc w:val="center"/>
        <w:rPr>
          <w:rFonts w:ascii="Times New Roman" w:hAnsi="Times New Roman"/>
          <w:sz w:val="26"/>
          <w:szCs w:val="26"/>
          <w:highlight w:val="white"/>
        </w:rPr>
      </w:pPr>
      <w:r w:rsidRPr="00EC0FDD">
        <w:rPr>
          <w:rFonts w:ascii="Times New Roman" w:hAnsi="Times New Roman"/>
          <w:noProof/>
          <w:sz w:val="26"/>
          <w:szCs w:val="26"/>
          <w:highlight w:val="white"/>
          <w:lang w:val="vi-VN" w:eastAsia="vi-VN"/>
        </w:rPr>
        <w:drawing>
          <wp:inline distT="0" distB="0" distL="0" distR="0">
            <wp:extent cx="2581271" cy="11334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690842" cy="1181589"/>
                    </a:xfrm>
                    <a:prstGeom prst="rect">
                      <a:avLst/>
                    </a:prstGeom>
                  </pic:spPr>
                </pic:pic>
              </a:graphicData>
            </a:graphic>
          </wp:inline>
        </w:drawing>
      </w:r>
    </w:p>
    <w:p w:rsidR="00B75B30" w:rsidRDefault="00917570" w:rsidP="00B75B30">
      <w:pPr>
        <w:spacing w:after="0" w:line="312" w:lineRule="auto"/>
        <w:jc w:val="center"/>
        <w:outlineLvl w:val="1"/>
        <w:rPr>
          <w:rFonts w:ascii="Times New Roman" w:hAnsi="Times New Roman"/>
          <w:highlight w:val="white"/>
        </w:rPr>
      </w:pPr>
      <w:bookmarkStart w:id="49" w:name="_Toc484007947"/>
      <w:r w:rsidRPr="001549AD">
        <w:rPr>
          <w:rFonts w:ascii="Times New Roman" w:hAnsi="Times New Roman"/>
          <w:highlight w:val="white"/>
        </w:rPr>
        <w:t xml:space="preserve">Hình 2-1: Sơ đồ </w:t>
      </w:r>
      <w:r w:rsidRPr="001549AD">
        <w:rPr>
          <w:rFonts w:ascii="Times New Roman" w:hAnsi="Times New Roman"/>
          <w:highlight w:val="white"/>
          <w:u w:color="FF0000"/>
        </w:rPr>
        <w:t>mạng điện dùng máy bù</w:t>
      </w:r>
      <w:r w:rsidRPr="001549AD">
        <w:rPr>
          <w:rFonts w:ascii="Times New Roman" w:hAnsi="Times New Roman"/>
          <w:highlight w:val="white"/>
        </w:rPr>
        <w:t xml:space="preserve"> đồng bộ để điều chỉnh điện áp</w:t>
      </w:r>
      <w:bookmarkStart w:id="50" w:name="_Toc484009656"/>
      <w:bookmarkStart w:id="51" w:name="_Toc488819724"/>
      <w:bookmarkEnd w:id="49"/>
    </w:p>
    <w:p w:rsidR="001549AD" w:rsidRDefault="001549AD" w:rsidP="00B75B30">
      <w:pPr>
        <w:spacing w:after="0" w:line="312" w:lineRule="auto"/>
        <w:ind w:firstLine="567"/>
        <w:jc w:val="both"/>
        <w:outlineLvl w:val="1"/>
        <w:rPr>
          <w:rFonts w:ascii="Times New Roman" w:hAnsi="Times New Roman"/>
          <w:bCs/>
          <w:kern w:val="32"/>
          <w:highlight w:val="white"/>
        </w:rPr>
      </w:pPr>
      <w:r w:rsidRPr="001549AD">
        <w:rPr>
          <w:rFonts w:ascii="Times New Roman" w:hAnsi="Times New Roman"/>
          <w:bCs/>
          <w:kern w:val="32"/>
          <w:highlight w:val="white"/>
        </w:rPr>
        <w:t>- Dung lượng bù công suất phản kháng đặt thiết bị bù tại nhiều trạm</w:t>
      </w:r>
      <w:bookmarkEnd w:id="50"/>
      <w:bookmarkEnd w:id="51"/>
    </w:p>
    <w:p w:rsidR="001549AD" w:rsidRPr="001549AD" w:rsidRDefault="001549AD" w:rsidP="001549AD">
      <w:pPr>
        <w:spacing w:after="0" w:line="312" w:lineRule="auto"/>
        <w:ind w:firstLine="567"/>
        <w:jc w:val="both"/>
        <w:outlineLvl w:val="1"/>
        <w:rPr>
          <w:rFonts w:ascii="Times New Roman" w:hAnsi="Times New Roman"/>
          <w:highlight w:val="white"/>
        </w:rPr>
      </w:pPr>
      <w:r w:rsidRPr="001549AD">
        <w:rPr>
          <w:rFonts w:ascii="Times New Roman" w:hAnsi="Times New Roman"/>
          <w:highlight w:val="white"/>
        </w:rPr>
        <w:lastRenderedPageBreak/>
        <w:t>Trong mạng điện có nhiều phụ tải để giữ điện áp ở các hộ tiêu thụ điện trong giới hạn cần thiết, thiết bị bù phải đặt không những ở một mà nhiều trạm biến áp</w:t>
      </w:r>
    </w:p>
    <w:p w:rsidR="001549AD" w:rsidRPr="00555682" w:rsidRDefault="001549AD" w:rsidP="001549AD">
      <w:pPr>
        <w:keepNext/>
        <w:spacing w:after="0" w:line="312" w:lineRule="auto"/>
        <w:ind w:firstLine="567"/>
        <w:outlineLvl w:val="0"/>
        <w:rPr>
          <w:rFonts w:ascii="Times New Roman" w:hAnsi="Times New Roman"/>
          <w:bCs/>
          <w:kern w:val="32"/>
          <w:highlight w:val="white"/>
        </w:rPr>
      </w:pPr>
      <w:bookmarkStart w:id="52" w:name="_Toc484009657"/>
      <w:bookmarkStart w:id="53" w:name="_Toc488819725"/>
      <w:r w:rsidRPr="00555682">
        <w:rPr>
          <w:rFonts w:ascii="Times New Roman" w:hAnsi="Times New Roman"/>
          <w:bCs/>
          <w:kern w:val="32"/>
          <w:highlight w:val="white"/>
        </w:rPr>
        <w:t>- Dung lượng nhỏ nhất của máy bù đồng bộ và tụ điện tĩnh</w:t>
      </w:r>
      <w:bookmarkEnd w:id="52"/>
      <w:bookmarkEnd w:id="53"/>
    </w:p>
    <w:p w:rsidR="001549AD" w:rsidRPr="00F83BB5" w:rsidRDefault="001549AD" w:rsidP="001549AD">
      <w:pPr>
        <w:spacing w:after="0" w:line="312" w:lineRule="auto"/>
        <w:ind w:firstLine="567"/>
        <w:jc w:val="both"/>
        <w:rPr>
          <w:rFonts w:ascii="Times New Roman" w:hAnsi="Times New Roman"/>
          <w:highlight w:val="white"/>
        </w:rPr>
      </w:pPr>
      <w:r w:rsidRPr="00555682">
        <w:rPr>
          <w:rFonts w:ascii="Times New Roman" w:hAnsi="Times New Roman"/>
          <w:highlight w:val="white"/>
        </w:rPr>
        <w:t>Dung lượng bù cần thiết dùng để điều chỉnh điện áp phụ thuộc vào điện áp UA ở đầu nguồn, điện áp Ub cuối đường dây và tổn thất điện áp trên đường</w:t>
      </w:r>
      <w:r w:rsidRPr="00F83BB5">
        <w:rPr>
          <w:rFonts w:ascii="Times New Roman" w:hAnsi="Times New Roman"/>
          <w:highlight w:val="white"/>
        </w:rPr>
        <w:t xml:space="preserve"> dây tải điện khi phụ tải là lớn nhất và nhỏ nhất.</w:t>
      </w:r>
    </w:p>
    <w:p w:rsidR="001549AD" w:rsidRPr="00EC0FDD" w:rsidRDefault="001549AD" w:rsidP="00F83BB5">
      <w:pPr>
        <w:spacing w:after="0" w:line="312" w:lineRule="auto"/>
        <w:jc w:val="center"/>
        <w:rPr>
          <w:rFonts w:ascii="Times New Roman" w:hAnsi="Times New Roman"/>
          <w:sz w:val="26"/>
          <w:szCs w:val="26"/>
          <w:highlight w:val="white"/>
        </w:rPr>
      </w:pPr>
      <w:r w:rsidRPr="00EC0FDD">
        <w:rPr>
          <w:rFonts w:ascii="Times New Roman" w:hAnsi="Times New Roman"/>
          <w:noProof/>
          <w:sz w:val="26"/>
          <w:szCs w:val="26"/>
          <w:highlight w:val="white"/>
          <w:lang w:val="vi-VN" w:eastAsia="vi-VN"/>
        </w:rPr>
        <w:drawing>
          <wp:inline distT="0" distB="0" distL="0" distR="0">
            <wp:extent cx="2105025" cy="12813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119033" cy="1289846"/>
                    </a:xfrm>
                    <a:prstGeom prst="rect">
                      <a:avLst/>
                    </a:prstGeom>
                  </pic:spPr>
                </pic:pic>
              </a:graphicData>
            </a:graphic>
          </wp:inline>
        </w:drawing>
      </w:r>
    </w:p>
    <w:p w:rsidR="001549AD" w:rsidRPr="00555682" w:rsidRDefault="001549AD" w:rsidP="00F83BB5">
      <w:pPr>
        <w:spacing w:after="0" w:line="312" w:lineRule="auto"/>
        <w:jc w:val="center"/>
        <w:outlineLvl w:val="1"/>
        <w:rPr>
          <w:rFonts w:ascii="Times New Roman" w:hAnsi="Times New Roman"/>
          <w:highlight w:val="white"/>
        </w:rPr>
      </w:pPr>
      <w:bookmarkStart w:id="54" w:name="_Toc484007952"/>
      <w:r w:rsidRPr="00555682">
        <w:rPr>
          <w:rFonts w:ascii="Times New Roman" w:hAnsi="Times New Roman"/>
          <w:highlight w:val="white"/>
        </w:rPr>
        <w:t>Hình 2-</w:t>
      </w:r>
      <w:r w:rsidR="00555682" w:rsidRPr="00555682">
        <w:rPr>
          <w:rFonts w:ascii="Times New Roman" w:hAnsi="Times New Roman"/>
          <w:highlight w:val="white"/>
        </w:rPr>
        <w:t>2</w:t>
      </w:r>
      <w:r w:rsidRPr="00555682">
        <w:rPr>
          <w:rFonts w:ascii="Times New Roman" w:hAnsi="Times New Roman"/>
          <w:highlight w:val="white"/>
        </w:rPr>
        <w:t>: Sơ đồ mạng điện một phụ tải</w:t>
      </w:r>
      <w:bookmarkEnd w:id="54"/>
    </w:p>
    <w:p w:rsidR="001549AD" w:rsidRPr="00555682" w:rsidRDefault="001549AD" w:rsidP="001549AD">
      <w:pPr>
        <w:spacing w:after="0" w:line="312" w:lineRule="auto"/>
        <w:ind w:firstLine="567"/>
        <w:jc w:val="both"/>
        <w:rPr>
          <w:rFonts w:ascii="Times New Roman" w:hAnsi="Times New Roman"/>
          <w:highlight w:val="white"/>
        </w:rPr>
      </w:pPr>
      <w:r w:rsidRPr="00555682">
        <w:rPr>
          <w:rFonts w:ascii="Times New Roman" w:hAnsi="Times New Roman"/>
          <w:highlight w:val="white"/>
        </w:rPr>
        <w:t>Điện áp U</w:t>
      </w:r>
      <w:r w:rsidRPr="00555682">
        <w:rPr>
          <w:rFonts w:ascii="Times New Roman" w:hAnsi="Times New Roman"/>
          <w:highlight w:val="white"/>
          <w:vertAlign w:val="subscript"/>
        </w:rPr>
        <w:t>A</w:t>
      </w:r>
      <w:r w:rsidRPr="00555682">
        <w:rPr>
          <w:rFonts w:ascii="Times New Roman" w:hAnsi="Times New Roman"/>
          <w:highlight w:val="white"/>
        </w:rPr>
        <w:t xml:space="preserve"> ở đầu đường dây được xác định bằng tình trạng làm việc của hệ thống điện. Điện áp U</w:t>
      </w:r>
      <w:r w:rsidRPr="00555682">
        <w:rPr>
          <w:rFonts w:ascii="Times New Roman" w:hAnsi="Times New Roman"/>
          <w:highlight w:val="white"/>
          <w:vertAlign w:val="subscript"/>
        </w:rPr>
        <w:t>B</w:t>
      </w:r>
      <w:r w:rsidRPr="00555682">
        <w:rPr>
          <w:rFonts w:ascii="Times New Roman" w:hAnsi="Times New Roman"/>
          <w:highlight w:val="white"/>
        </w:rPr>
        <w:t xml:space="preserve"> phụ thuộc không những vào trạng thái làm việc của hệ thống điện và đường dây được tính toán mà còn phụ thuộc vào tỷ số biến đổi k của MBA giảm áp B.</w:t>
      </w:r>
    </w:p>
    <w:p w:rsidR="001549AD" w:rsidRPr="00555682" w:rsidRDefault="001549AD" w:rsidP="001549AD">
      <w:pPr>
        <w:spacing w:after="0" w:line="312" w:lineRule="auto"/>
        <w:ind w:firstLine="567"/>
        <w:jc w:val="both"/>
        <w:rPr>
          <w:rFonts w:ascii="Times New Roman" w:hAnsi="Times New Roman"/>
          <w:highlight w:val="white"/>
        </w:rPr>
      </w:pPr>
      <w:r w:rsidRPr="00555682">
        <w:rPr>
          <w:rFonts w:ascii="Times New Roman" w:hAnsi="Times New Roman"/>
          <w:highlight w:val="white"/>
        </w:rPr>
        <w:t>Như vậy tùy theo trị số của k, điện áp Ub sẽ thay đổi và do đó thay đổi dung lượng bù. Vấn đề chủ yếu ở đây là ta phải tìm tỷ số biến đổi k của MBA giảm áp sao cho dung lượng của máy bù cần thiết để điều chỉnh điện áp nhỏ nhất.</w:t>
      </w:r>
    </w:p>
    <w:p w:rsidR="00555682" w:rsidRDefault="00555682" w:rsidP="00555682">
      <w:pPr>
        <w:spacing w:after="0" w:line="312" w:lineRule="auto"/>
        <w:ind w:firstLine="567"/>
        <w:jc w:val="both"/>
        <w:rPr>
          <w:rFonts w:ascii="Times New Roman" w:hAnsi="Times New Roman"/>
          <w:b/>
          <w:bCs/>
          <w:kern w:val="32"/>
          <w:highlight w:val="white"/>
        </w:rPr>
      </w:pPr>
      <w:r w:rsidRPr="00C71637">
        <w:rPr>
          <w:rFonts w:ascii="Times New Roman" w:hAnsi="Times New Roman"/>
          <w:b/>
          <w:bCs/>
          <w:kern w:val="32"/>
          <w:highlight w:val="white"/>
        </w:rPr>
        <w:t>2.4. Dung lượng bù theo quan điểm kinh tế</w:t>
      </w:r>
    </w:p>
    <w:p w:rsidR="00555682" w:rsidRPr="00555682" w:rsidRDefault="00555682" w:rsidP="009668B7">
      <w:pPr>
        <w:spacing w:after="0" w:line="312" w:lineRule="auto"/>
        <w:ind w:firstLine="567"/>
        <w:jc w:val="both"/>
        <w:rPr>
          <w:rFonts w:ascii="Times New Roman" w:hAnsi="Times New Roman"/>
          <w:highlight w:val="white"/>
        </w:rPr>
      </w:pPr>
      <w:r w:rsidRPr="00555682">
        <w:rPr>
          <w:rFonts w:ascii="Times New Roman" w:hAnsi="Times New Roman"/>
          <w:highlight w:val="white"/>
        </w:rPr>
        <w:t xml:space="preserve">Lượng công suất truyền tải trên đường dây và máy biến áp càng lớn thì tổn thất công suất tác dụng </w:t>
      </w:r>
      <m:oMath>
        <m:r>
          <w:rPr>
            <w:rFonts w:ascii="Cambria Math" w:hAnsi="Cambria Math"/>
            <w:highlight w:val="white"/>
          </w:rPr>
          <m:t>∆P</m:t>
        </m:r>
      </m:oMath>
      <w:r w:rsidRPr="00555682">
        <w:rPr>
          <w:rFonts w:ascii="Times New Roman" w:hAnsi="Times New Roman"/>
          <w:highlight w:val="white"/>
        </w:rPr>
        <w:t xml:space="preserve"> càng lớn. Do đó việc đặt tụ điện tại phụ tải làm giảm công suất phản kháng truyền tải trong mạng sẽ ảnh hưởng rất lớn tới giá thành truyền tải điện năng. Trước hết ta không thể chỉ dựa trên tiêu chuẩn rút bớt tổn thất điện năng </w:t>
      </w:r>
      <m:oMath>
        <m:r>
          <w:rPr>
            <w:rFonts w:ascii="Cambria Math" w:hAnsi="Cambria Math"/>
            <w:highlight w:val="white"/>
          </w:rPr>
          <m:t>∆A</m:t>
        </m:r>
      </m:oMath>
      <w:r w:rsidRPr="00555682">
        <w:rPr>
          <w:rFonts w:ascii="Times New Roman" w:hAnsi="Times New Roman"/>
          <w:highlight w:val="white"/>
        </w:rPr>
        <w:t xml:space="preserve"> để quyết định dung lượng bù </w:t>
      </w:r>
      <m:oMath>
        <m:sSub>
          <m:sSubPr>
            <m:ctrlPr>
              <w:rPr>
                <w:rFonts w:ascii="Cambria Math" w:hAnsi="Cambria Math"/>
                <w:i/>
                <w:highlight w:val="white"/>
              </w:rPr>
            </m:ctrlPr>
          </m:sSubPr>
          <m:e>
            <m:r>
              <w:rPr>
                <w:rFonts w:ascii="Cambria Math" w:hAnsi="Cambria Math"/>
                <w:highlight w:val="white"/>
              </w:rPr>
              <m:t>Q</m:t>
            </m:r>
          </m:e>
          <m:sub>
            <m:r>
              <w:rPr>
                <w:rFonts w:ascii="Cambria Math" w:hAnsi="Cambria Math"/>
                <w:highlight w:val="white"/>
              </w:rPr>
              <m:t>b</m:t>
            </m:r>
          </m:sub>
        </m:sSub>
      </m:oMath>
      <w:r w:rsidRPr="00555682">
        <w:rPr>
          <w:rFonts w:ascii="Times New Roman" w:hAnsi="Times New Roman"/>
          <w:highlight w:val="white"/>
        </w:rPr>
        <w:t xml:space="preserve"> vì như vậy rất có thể tiền đặt thêm </w:t>
      </w:r>
      <w:r w:rsidRPr="00555682">
        <w:rPr>
          <w:rFonts w:ascii="Times New Roman" w:hAnsi="Times New Roman"/>
          <w:highlight w:val="white"/>
        </w:rPr>
        <w:lastRenderedPageBreak/>
        <w:t xml:space="preserve">thiết bị tụ điện tĩnh sẽ lớn hơn số tiền do giảm </w:t>
      </w:r>
      <m:oMath>
        <m:r>
          <w:rPr>
            <w:rFonts w:ascii="Cambria Math" w:hAnsi="Cambria Math"/>
            <w:highlight w:val="white"/>
          </w:rPr>
          <m:t>∆A</m:t>
        </m:r>
      </m:oMath>
      <w:r w:rsidRPr="00555682">
        <w:rPr>
          <w:rFonts w:ascii="Times New Roman" w:hAnsi="Times New Roman"/>
          <w:highlight w:val="white"/>
        </w:rPr>
        <w:t xml:space="preserve">. Cuối cùng tiền phí tổn vận hành hàng năm không những không giảm mà còn tăng thêm. Như vậy để đảm bảo chỉ tiêu kinh tế của mạng điện, việc quyết định </w:t>
      </w:r>
      <m:oMath>
        <m:sSub>
          <m:sSubPr>
            <m:ctrlPr>
              <w:rPr>
                <w:rFonts w:ascii="Cambria Math" w:hAnsi="Cambria Math"/>
                <w:i/>
                <w:highlight w:val="white"/>
              </w:rPr>
            </m:ctrlPr>
          </m:sSubPr>
          <m:e>
            <m:r>
              <w:rPr>
                <w:rFonts w:ascii="Cambria Math" w:hAnsi="Cambria Math"/>
                <w:highlight w:val="white"/>
              </w:rPr>
              <m:t>Q</m:t>
            </m:r>
          </m:e>
          <m:sub>
            <m:r>
              <w:rPr>
                <w:rFonts w:ascii="Cambria Math" w:hAnsi="Cambria Math"/>
                <w:highlight w:val="white"/>
              </w:rPr>
              <m:t>b</m:t>
            </m:r>
          </m:sub>
        </m:sSub>
      </m:oMath>
      <w:r w:rsidRPr="00555682">
        <w:rPr>
          <w:rFonts w:ascii="Times New Roman" w:hAnsi="Times New Roman"/>
          <w:highlight w:val="white"/>
        </w:rPr>
        <w:t xml:space="preserve"> phải dựa trên tiêu chuẩn phí tổn hàng năm nhỏ nhất.</w:t>
      </w:r>
    </w:p>
    <w:p w:rsidR="00555682" w:rsidRPr="00EC0FDD" w:rsidRDefault="00555682" w:rsidP="009668B7">
      <w:pPr>
        <w:spacing w:after="0" w:line="312" w:lineRule="auto"/>
        <w:jc w:val="center"/>
        <w:rPr>
          <w:rFonts w:ascii="Times New Roman" w:hAnsi="Times New Roman"/>
          <w:sz w:val="26"/>
          <w:szCs w:val="26"/>
          <w:highlight w:val="white"/>
        </w:rPr>
      </w:pPr>
      <w:r w:rsidRPr="00EC0FDD">
        <w:rPr>
          <w:rFonts w:ascii="Times New Roman" w:hAnsi="Times New Roman"/>
          <w:noProof/>
          <w:sz w:val="26"/>
          <w:szCs w:val="26"/>
          <w:highlight w:val="white"/>
          <w:lang w:val="vi-VN" w:eastAsia="vi-VN"/>
        </w:rPr>
        <w:drawing>
          <wp:inline distT="0" distB="0" distL="0" distR="0">
            <wp:extent cx="2981560" cy="65722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007042" cy="662842"/>
                    </a:xfrm>
                    <a:prstGeom prst="rect">
                      <a:avLst/>
                    </a:prstGeom>
                  </pic:spPr>
                </pic:pic>
              </a:graphicData>
            </a:graphic>
          </wp:inline>
        </w:drawing>
      </w:r>
    </w:p>
    <w:p w:rsidR="00555682" w:rsidRPr="009668B7" w:rsidRDefault="00555682" w:rsidP="00817899">
      <w:pPr>
        <w:spacing w:after="0" w:line="312" w:lineRule="auto"/>
        <w:jc w:val="center"/>
        <w:outlineLvl w:val="1"/>
        <w:rPr>
          <w:rFonts w:ascii="Times New Roman" w:hAnsi="Times New Roman"/>
          <w:highlight w:val="white"/>
        </w:rPr>
      </w:pPr>
      <w:bookmarkStart w:id="55" w:name="_Toc484007953"/>
      <w:r w:rsidRPr="009668B7">
        <w:rPr>
          <w:rFonts w:ascii="Times New Roman" w:hAnsi="Times New Roman"/>
          <w:highlight w:val="white"/>
        </w:rPr>
        <w:t>Hình 2-9: Sơ đồ mạch tải điện có đặt thiết bị bù</w:t>
      </w:r>
      <w:bookmarkEnd w:id="55"/>
    </w:p>
    <w:p w:rsidR="00EE05DE" w:rsidRDefault="00EE05DE" w:rsidP="00817899">
      <w:pPr>
        <w:spacing w:after="0" w:line="312" w:lineRule="auto"/>
        <w:ind w:firstLine="567"/>
        <w:jc w:val="both"/>
        <w:rPr>
          <w:rFonts w:ascii="Times New Roman" w:hAnsi="Times New Roman"/>
          <w:b/>
          <w:bCs/>
          <w:kern w:val="32"/>
          <w:highlight w:val="white"/>
        </w:rPr>
      </w:pPr>
      <w:r w:rsidRPr="00C71637">
        <w:rPr>
          <w:rFonts w:ascii="Times New Roman" w:hAnsi="Times New Roman"/>
          <w:b/>
          <w:bCs/>
          <w:kern w:val="32"/>
          <w:highlight w:val="white"/>
        </w:rPr>
        <w:t>2.5. Tính toán lựa chọn công suất và vị trí bù tối ưu trong mạng điện phân phối</w:t>
      </w:r>
    </w:p>
    <w:p w:rsidR="00DF544E" w:rsidRPr="00DF544E" w:rsidRDefault="00817899" w:rsidP="00817899">
      <w:pPr>
        <w:keepNext/>
        <w:spacing w:after="0" w:line="312" w:lineRule="auto"/>
        <w:ind w:firstLine="567"/>
        <w:jc w:val="both"/>
        <w:outlineLvl w:val="0"/>
        <w:rPr>
          <w:rFonts w:ascii="Times New Roman" w:hAnsi="Times New Roman"/>
          <w:bCs/>
          <w:kern w:val="32"/>
          <w:highlight w:val="white"/>
        </w:rPr>
      </w:pPr>
      <w:bookmarkStart w:id="56" w:name="_Toc484009662"/>
      <w:bookmarkStart w:id="57" w:name="_Toc484961254"/>
      <w:r>
        <w:rPr>
          <w:rFonts w:ascii="Times New Roman" w:hAnsi="Times New Roman"/>
          <w:bCs/>
          <w:kern w:val="32"/>
          <w:highlight w:val="white"/>
        </w:rPr>
        <w:t>-</w:t>
      </w:r>
      <w:r w:rsidR="00DF544E" w:rsidRPr="00DF544E">
        <w:rPr>
          <w:rFonts w:ascii="Times New Roman" w:hAnsi="Times New Roman"/>
          <w:bCs/>
          <w:kern w:val="32"/>
          <w:highlight w:val="white"/>
        </w:rPr>
        <w:t xml:space="preserve"> Tính toán bù trên đường dây có phụ tải tập trung và phân bố đều</w:t>
      </w:r>
      <w:bookmarkEnd w:id="56"/>
      <w:bookmarkEnd w:id="57"/>
    </w:p>
    <w:p w:rsidR="00A219F9" w:rsidRDefault="00817899" w:rsidP="00817899">
      <w:pPr>
        <w:spacing w:after="0" w:line="312" w:lineRule="auto"/>
        <w:ind w:firstLine="567"/>
        <w:jc w:val="both"/>
        <w:outlineLvl w:val="0"/>
        <w:rPr>
          <w:rFonts w:ascii="Times New Roman" w:hAnsi="Times New Roman"/>
          <w:highlight w:val="white"/>
        </w:rPr>
      </w:pPr>
      <w:bookmarkStart w:id="58" w:name="_Toc484009663"/>
      <w:bookmarkStart w:id="59" w:name="_Toc484961255"/>
      <w:r>
        <w:rPr>
          <w:rFonts w:ascii="Times New Roman" w:hAnsi="Times New Roman"/>
          <w:highlight w:val="white"/>
        </w:rPr>
        <w:t>-</w:t>
      </w:r>
      <w:r w:rsidR="00DF544E" w:rsidRPr="00DF544E">
        <w:rPr>
          <w:rFonts w:ascii="Times New Roman" w:hAnsi="Times New Roman"/>
          <w:highlight w:val="white"/>
        </w:rPr>
        <w:t xml:space="preserve"> Xác định vị trí tối ưu của tụ bù</w:t>
      </w:r>
      <w:bookmarkStart w:id="60" w:name="_Toc483399428"/>
      <w:bookmarkStart w:id="61" w:name="_Toc483904526"/>
      <w:bookmarkStart w:id="62" w:name="_Toc483904938"/>
      <w:bookmarkStart w:id="63" w:name="_Toc484008040"/>
      <w:bookmarkStart w:id="64" w:name="_Toc484009664"/>
      <w:bookmarkEnd w:id="58"/>
      <w:bookmarkEnd w:id="59"/>
      <w:r>
        <w:rPr>
          <w:rFonts w:ascii="Times New Roman" w:hAnsi="Times New Roman"/>
          <w:highlight w:val="white"/>
        </w:rPr>
        <w:t>.</w:t>
      </w:r>
    </w:p>
    <w:p w:rsidR="00817899" w:rsidRPr="00817899" w:rsidRDefault="00817899" w:rsidP="00817899">
      <w:pPr>
        <w:pStyle w:val="Heading1"/>
        <w:spacing w:before="0" w:after="0" w:line="312" w:lineRule="auto"/>
        <w:ind w:firstLine="567"/>
        <w:rPr>
          <w:rFonts w:ascii="Times New Roman" w:hAnsi="Times New Roman"/>
          <w:sz w:val="22"/>
          <w:szCs w:val="22"/>
          <w:highlight w:val="white"/>
        </w:rPr>
      </w:pPr>
      <w:bookmarkStart w:id="65" w:name="_Toc488819732"/>
      <w:r w:rsidRPr="00817899">
        <w:rPr>
          <w:rFonts w:ascii="Times New Roman" w:hAnsi="Times New Roman"/>
          <w:sz w:val="22"/>
          <w:szCs w:val="22"/>
          <w:highlight w:val="white"/>
        </w:rPr>
        <w:t>2.6. Kết luận</w:t>
      </w:r>
      <w:bookmarkEnd w:id="65"/>
    </w:p>
    <w:p w:rsidR="00817899" w:rsidRPr="00817899" w:rsidRDefault="00817899" w:rsidP="00817899">
      <w:pPr>
        <w:spacing w:after="0" w:line="312" w:lineRule="auto"/>
        <w:ind w:firstLine="567"/>
        <w:jc w:val="both"/>
        <w:rPr>
          <w:rFonts w:ascii="Times New Roman" w:hAnsi="Times New Roman"/>
          <w:highlight w:val="white"/>
        </w:rPr>
      </w:pPr>
      <w:r w:rsidRPr="00817899">
        <w:rPr>
          <w:rFonts w:ascii="Times New Roman" w:hAnsi="Times New Roman"/>
          <w:highlight w:val="white"/>
        </w:rPr>
        <w:t>Chương 2 luận văn đưa ra phương pháp xác định dung lượng bù công suất phản kháng để nâng cao hệ số công suất theo các phương pháp khác nhau: phương pháp tính toán bù CSPK theo điều kiện cực tiểu tổn thất công suất; bù CSPK theo điều kiện điều chỉnh điện áp; bù theo quan điểm kinh tế; và tính toán lựa chọn công suất và vị trí bù tối ưu trong mạng điện phân phối.</w:t>
      </w:r>
    </w:p>
    <w:p w:rsidR="00817899" w:rsidRDefault="00817899" w:rsidP="00817899">
      <w:pPr>
        <w:spacing w:after="0" w:line="312" w:lineRule="auto"/>
        <w:ind w:firstLine="567"/>
        <w:jc w:val="both"/>
        <w:outlineLvl w:val="0"/>
        <w:rPr>
          <w:rFonts w:ascii="Times New Roman" w:hAnsi="Times New Roman"/>
          <w:highlight w:val="white"/>
        </w:rPr>
      </w:pPr>
    </w:p>
    <w:p w:rsidR="00817899" w:rsidRDefault="00817899" w:rsidP="00817899">
      <w:pPr>
        <w:spacing w:after="0" w:line="312" w:lineRule="auto"/>
        <w:ind w:firstLine="567"/>
        <w:jc w:val="both"/>
        <w:outlineLvl w:val="0"/>
        <w:rPr>
          <w:rFonts w:ascii="Times New Roman" w:hAnsi="Times New Roman"/>
          <w:highlight w:val="white"/>
        </w:rPr>
      </w:pPr>
    </w:p>
    <w:p w:rsidR="00817899" w:rsidRDefault="00817899" w:rsidP="00817899">
      <w:pPr>
        <w:spacing w:after="0" w:line="312" w:lineRule="auto"/>
        <w:ind w:firstLine="567"/>
        <w:jc w:val="both"/>
        <w:outlineLvl w:val="0"/>
        <w:rPr>
          <w:rFonts w:ascii="Times New Roman" w:hAnsi="Times New Roman"/>
          <w:highlight w:val="white"/>
        </w:rPr>
      </w:pPr>
    </w:p>
    <w:p w:rsidR="00817899" w:rsidRDefault="00817899" w:rsidP="00817899">
      <w:pPr>
        <w:spacing w:after="0" w:line="312" w:lineRule="auto"/>
        <w:ind w:firstLine="567"/>
        <w:jc w:val="both"/>
        <w:outlineLvl w:val="0"/>
        <w:rPr>
          <w:rFonts w:ascii="Times New Roman" w:hAnsi="Times New Roman"/>
          <w:highlight w:val="white"/>
        </w:rPr>
      </w:pPr>
    </w:p>
    <w:p w:rsidR="00817899" w:rsidRDefault="00817899" w:rsidP="00817899">
      <w:pPr>
        <w:spacing w:after="0" w:line="312" w:lineRule="auto"/>
        <w:ind w:firstLine="567"/>
        <w:jc w:val="both"/>
        <w:outlineLvl w:val="0"/>
        <w:rPr>
          <w:rFonts w:ascii="Times New Roman" w:hAnsi="Times New Roman"/>
          <w:highlight w:val="white"/>
        </w:rPr>
      </w:pPr>
    </w:p>
    <w:p w:rsidR="00817899" w:rsidRDefault="00817899" w:rsidP="00817899">
      <w:pPr>
        <w:spacing w:after="0" w:line="312" w:lineRule="auto"/>
        <w:ind w:firstLine="567"/>
        <w:jc w:val="both"/>
        <w:outlineLvl w:val="0"/>
        <w:rPr>
          <w:rFonts w:ascii="Times New Roman" w:hAnsi="Times New Roman"/>
          <w:highlight w:val="white"/>
        </w:rPr>
      </w:pPr>
    </w:p>
    <w:p w:rsidR="00B75B30" w:rsidRDefault="00B75B30" w:rsidP="00817899">
      <w:pPr>
        <w:spacing w:after="0" w:line="312" w:lineRule="auto"/>
        <w:ind w:firstLine="567"/>
        <w:jc w:val="both"/>
        <w:outlineLvl w:val="0"/>
        <w:rPr>
          <w:rFonts w:ascii="Times New Roman" w:hAnsi="Times New Roman"/>
          <w:highlight w:val="white"/>
        </w:rPr>
      </w:pPr>
    </w:p>
    <w:p w:rsidR="00B75B30" w:rsidRDefault="00B75B30" w:rsidP="00817899">
      <w:pPr>
        <w:spacing w:after="0" w:line="312" w:lineRule="auto"/>
        <w:ind w:firstLine="567"/>
        <w:jc w:val="both"/>
        <w:outlineLvl w:val="0"/>
        <w:rPr>
          <w:rFonts w:ascii="Times New Roman" w:hAnsi="Times New Roman"/>
          <w:highlight w:val="white"/>
        </w:rPr>
      </w:pPr>
    </w:p>
    <w:p w:rsidR="00817899" w:rsidRDefault="00817899" w:rsidP="00817899">
      <w:pPr>
        <w:spacing w:after="0" w:line="312" w:lineRule="auto"/>
        <w:ind w:firstLine="567"/>
        <w:jc w:val="both"/>
        <w:outlineLvl w:val="0"/>
        <w:rPr>
          <w:rFonts w:ascii="Times New Roman" w:hAnsi="Times New Roman"/>
          <w:highlight w:val="white"/>
        </w:rPr>
      </w:pPr>
    </w:p>
    <w:p w:rsidR="00EE05DE" w:rsidRPr="00A219F9" w:rsidRDefault="00EE05DE" w:rsidP="00A219F9">
      <w:pPr>
        <w:spacing w:after="0" w:line="312" w:lineRule="auto"/>
        <w:jc w:val="center"/>
        <w:outlineLvl w:val="0"/>
        <w:rPr>
          <w:rFonts w:ascii="Times New Roman" w:hAnsi="Times New Roman"/>
          <w:highlight w:val="white"/>
        </w:rPr>
      </w:pPr>
      <w:r w:rsidRPr="00392AA7">
        <w:rPr>
          <w:rFonts w:ascii="Times New Roman" w:hAnsi="Times New Roman"/>
          <w:b/>
          <w:highlight w:val="white"/>
        </w:rPr>
        <w:lastRenderedPageBreak/>
        <w:t xml:space="preserve">Chương </w:t>
      </w:r>
      <w:bookmarkEnd w:id="60"/>
      <w:r w:rsidRPr="00392AA7">
        <w:rPr>
          <w:rFonts w:ascii="Times New Roman" w:hAnsi="Times New Roman"/>
          <w:b/>
          <w:highlight w:val="white"/>
        </w:rPr>
        <w:t>3</w:t>
      </w:r>
      <w:bookmarkEnd w:id="61"/>
      <w:bookmarkEnd w:id="62"/>
      <w:bookmarkEnd w:id="63"/>
      <w:bookmarkEnd w:id="64"/>
    </w:p>
    <w:p w:rsidR="00BA1719" w:rsidRDefault="00EE05DE" w:rsidP="006019C7">
      <w:pPr>
        <w:spacing w:after="0" w:line="312" w:lineRule="auto"/>
        <w:contextualSpacing/>
        <w:jc w:val="center"/>
        <w:outlineLvl w:val="0"/>
        <w:rPr>
          <w:rFonts w:ascii="Times New Roman" w:hAnsi="Times New Roman"/>
          <w:b/>
          <w:highlight w:val="white"/>
        </w:rPr>
      </w:pPr>
      <w:bookmarkStart w:id="66" w:name="_Toc485234732"/>
      <w:r w:rsidRPr="00392AA7">
        <w:rPr>
          <w:rFonts w:ascii="Times New Roman" w:hAnsi="Times New Roman"/>
          <w:b/>
          <w:highlight w:val="white"/>
        </w:rPr>
        <w:t>SÓNG HÀI VÀ ẢNH HƯỞNG CỦA SÓNG HÀI</w:t>
      </w:r>
      <w:bookmarkEnd w:id="66"/>
      <w:r w:rsidRPr="00392AA7">
        <w:rPr>
          <w:rFonts w:ascii="Times New Roman" w:hAnsi="Times New Roman"/>
          <w:b/>
          <w:highlight w:val="white"/>
        </w:rPr>
        <w:t xml:space="preserve"> </w:t>
      </w:r>
    </w:p>
    <w:p w:rsidR="00EE05DE" w:rsidRPr="00392AA7" w:rsidRDefault="00EE05DE" w:rsidP="00817899">
      <w:pPr>
        <w:spacing w:after="240" w:line="312" w:lineRule="auto"/>
        <w:contextualSpacing/>
        <w:jc w:val="center"/>
        <w:outlineLvl w:val="0"/>
        <w:rPr>
          <w:rFonts w:ascii="Times New Roman" w:hAnsi="Times New Roman"/>
          <w:b/>
          <w:highlight w:val="white"/>
        </w:rPr>
      </w:pPr>
      <w:bookmarkStart w:id="67" w:name="_Toc485047664"/>
      <w:bookmarkStart w:id="68" w:name="_Toc485234733"/>
      <w:r w:rsidRPr="00392AA7">
        <w:rPr>
          <w:rFonts w:ascii="Times New Roman" w:hAnsi="Times New Roman"/>
          <w:b/>
          <w:highlight w:val="white"/>
        </w:rPr>
        <w:t>TỚI TỤ ĐIỆN BÙ</w:t>
      </w:r>
      <w:bookmarkEnd w:id="67"/>
      <w:bookmarkEnd w:id="68"/>
    </w:p>
    <w:p w:rsidR="00EE05DE" w:rsidRPr="00392AA7" w:rsidRDefault="00EE05DE" w:rsidP="00817899">
      <w:pPr>
        <w:spacing w:before="240" w:after="0" w:line="312" w:lineRule="auto"/>
        <w:ind w:firstLine="567"/>
        <w:contextualSpacing/>
        <w:jc w:val="both"/>
        <w:outlineLvl w:val="0"/>
        <w:rPr>
          <w:rFonts w:ascii="Times New Roman" w:hAnsi="Times New Roman"/>
          <w:b/>
          <w:highlight w:val="white"/>
        </w:rPr>
      </w:pPr>
      <w:bookmarkStart w:id="69" w:name="_Toc485234734"/>
      <w:r w:rsidRPr="00392AA7">
        <w:rPr>
          <w:rFonts w:ascii="Times New Roman" w:hAnsi="Times New Roman"/>
          <w:b/>
          <w:highlight w:val="white"/>
        </w:rPr>
        <w:t>3.1. Khái niệm về sóng hài</w:t>
      </w:r>
      <w:bookmarkEnd w:id="69"/>
      <w:r w:rsidRPr="00392AA7">
        <w:rPr>
          <w:rFonts w:ascii="Times New Roman" w:hAnsi="Times New Roman"/>
          <w:b/>
          <w:highlight w:val="white"/>
        </w:rPr>
        <w:t xml:space="preserve"> </w:t>
      </w:r>
    </w:p>
    <w:p w:rsidR="00EE05DE" w:rsidRPr="00392AA7" w:rsidRDefault="00EE05DE" w:rsidP="006019C7">
      <w:pPr>
        <w:spacing w:after="120" w:line="312" w:lineRule="auto"/>
        <w:ind w:firstLine="567"/>
        <w:jc w:val="both"/>
        <w:rPr>
          <w:rFonts w:ascii="Times New Roman" w:hAnsi="Times New Roman"/>
          <w:highlight w:val="white"/>
        </w:rPr>
      </w:pPr>
      <w:r w:rsidRPr="00392AA7">
        <w:rPr>
          <w:rFonts w:ascii="Times New Roman" w:hAnsi="Times New Roman"/>
          <w:highlight w:val="white"/>
        </w:rPr>
        <w:t xml:space="preserve">Chúng ta biết rằng các dạng sóng điện </w:t>
      </w:r>
      <w:r w:rsidRPr="00392AA7">
        <w:rPr>
          <w:rFonts w:ascii="Times New Roman" w:hAnsi="Times New Roman"/>
          <w:highlight w:val="white"/>
          <w:u w:color="FF0000"/>
        </w:rPr>
        <w:t>áp hình sin</w:t>
      </w:r>
      <w:r w:rsidRPr="00392AA7">
        <w:rPr>
          <w:rFonts w:ascii="Times New Roman" w:hAnsi="Times New Roman"/>
          <w:highlight w:val="white"/>
        </w:rPr>
        <w:t xml:space="preserve"> được tạo ra tại các nhà máy điện, </w:t>
      </w:r>
      <w:r w:rsidRPr="00392AA7">
        <w:rPr>
          <w:rFonts w:ascii="Times New Roman" w:hAnsi="Times New Roman"/>
          <w:highlight w:val="white"/>
          <w:u w:color="FF0000"/>
        </w:rPr>
        <w:t>trạm điện</w:t>
      </w:r>
      <w:r w:rsidRPr="00392AA7">
        <w:rPr>
          <w:rFonts w:ascii="Times New Roman" w:hAnsi="Times New Roman"/>
          <w:highlight w:val="white"/>
        </w:rPr>
        <w:t xml:space="preserve"> lớn thì rất tốt. Tuy nhiên càng di chuyển về phía phụ tải, đặc biệt là các phụ tải phi tuyến thì các dạng sóng càng bị </w:t>
      </w:r>
      <w:r w:rsidRPr="00392AA7">
        <w:rPr>
          <w:rFonts w:ascii="Times New Roman" w:hAnsi="Times New Roman"/>
          <w:highlight w:val="white"/>
          <w:u w:color="FF0000"/>
        </w:rPr>
        <w:t>méo dạng</w:t>
      </w:r>
      <w:r w:rsidRPr="00392AA7">
        <w:rPr>
          <w:rFonts w:ascii="Times New Roman" w:hAnsi="Times New Roman"/>
          <w:highlight w:val="white"/>
        </w:rPr>
        <w:t>, khi đó dạng sóng không còn sin.</w:t>
      </w:r>
    </w:p>
    <w:p w:rsidR="00EE05DE" w:rsidRPr="00392AA7" w:rsidRDefault="00EE05DE" w:rsidP="006019C7">
      <w:pPr>
        <w:spacing w:after="0" w:line="312" w:lineRule="auto"/>
        <w:jc w:val="center"/>
        <w:rPr>
          <w:rFonts w:ascii="Times New Roman" w:hAnsi="Times New Roman"/>
          <w:highlight w:val="white"/>
        </w:rPr>
      </w:pPr>
      <w:r w:rsidRPr="00392AA7">
        <w:rPr>
          <w:rFonts w:ascii="Times New Roman" w:hAnsi="Times New Roman"/>
          <w:noProof/>
          <w:highlight w:val="white"/>
          <w:lang w:val="vi-VN" w:eastAsia="vi-VN"/>
        </w:rPr>
        <w:drawing>
          <wp:inline distT="0" distB="0" distL="0" distR="0">
            <wp:extent cx="2372497" cy="1459141"/>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450367" cy="1507033"/>
                    </a:xfrm>
                    <a:prstGeom prst="rect">
                      <a:avLst/>
                    </a:prstGeom>
                  </pic:spPr>
                </pic:pic>
              </a:graphicData>
            </a:graphic>
          </wp:inline>
        </w:drawing>
      </w:r>
    </w:p>
    <w:p w:rsidR="00EE05DE" w:rsidRPr="00392AA7" w:rsidRDefault="00EE05DE" w:rsidP="006019C7">
      <w:pPr>
        <w:spacing w:after="0" w:line="312" w:lineRule="auto"/>
        <w:jc w:val="center"/>
        <w:outlineLvl w:val="1"/>
        <w:rPr>
          <w:rFonts w:ascii="Times New Roman" w:hAnsi="Times New Roman"/>
          <w:highlight w:val="white"/>
        </w:rPr>
      </w:pPr>
      <w:bookmarkStart w:id="70" w:name="_Toc484007963"/>
      <w:r w:rsidRPr="00392AA7">
        <w:rPr>
          <w:rFonts w:ascii="Times New Roman" w:hAnsi="Times New Roman"/>
          <w:highlight w:val="white"/>
        </w:rPr>
        <w:t>Hình 3-1: a) Dạng sóng sin, b) Dạng sóng hài</w:t>
      </w:r>
      <w:bookmarkEnd w:id="70"/>
      <w:r w:rsidRPr="00392AA7">
        <w:rPr>
          <w:rFonts w:ascii="Times New Roman" w:hAnsi="Times New Roman"/>
          <w:highlight w:val="white"/>
        </w:rPr>
        <w:tab/>
      </w:r>
    </w:p>
    <w:p w:rsidR="00EE05DE" w:rsidRPr="00392AA7" w:rsidRDefault="00EE05DE" w:rsidP="006019C7">
      <w:pPr>
        <w:keepNext/>
        <w:spacing w:after="0" w:line="312" w:lineRule="auto"/>
        <w:ind w:firstLine="567"/>
        <w:outlineLvl w:val="0"/>
        <w:rPr>
          <w:rFonts w:ascii="Times New Roman" w:hAnsi="Times New Roman"/>
          <w:b/>
          <w:bCs/>
          <w:kern w:val="32"/>
          <w:highlight w:val="white"/>
        </w:rPr>
      </w:pPr>
      <w:bookmarkStart w:id="71" w:name="_Toc485234735"/>
      <w:r w:rsidRPr="00392AA7">
        <w:rPr>
          <w:rFonts w:ascii="Times New Roman" w:hAnsi="Times New Roman"/>
          <w:b/>
          <w:bCs/>
          <w:kern w:val="32"/>
          <w:highlight w:val="white"/>
        </w:rPr>
        <w:t xml:space="preserve">3.2. Nguồn </w:t>
      </w:r>
      <w:r w:rsidRPr="00392AA7">
        <w:rPr>
          <w:rFonts w:ascii="Times New Roman" w:hAnsi="Times New Roman"/>
          <w:b/>
          <w:bCs/>
          <w:kern w:val="32"/>
          <w:highlight w:val="white"/>
          <w:u w:color="FF0000"/>
        </w:rPr>
        <w:t>tạo sóng hài</w:t>
      </w:r>
      <w:bookmarkEnd w:id="71"/>
    </w:p>
    <w:p w:rsidR="00EE05DE" w:rsidRPr="00392AA7" w:rsidRDefault="00CE4947" w:rsidP="00CE4947">
      <w:pPr>
        <w:spacing w:after="0" w:line="312" w:lineRule="auto"/>
        <w:ind w:left="567"/>
        <w:contextualSpacing/>
        <w:jc w:val="both"/>
        <w:rPr>
          <w:rFonts w:ascii="Times New Roman" w:hAnsi="Times New Roman"/>
          <w:highlight w:val="white"/>
        </w:rPr>
      </w:pPr>
      <w:r>
        <w:rPr>
          <w:rFonts w:ascii="Times New Roman" w:hAnsi="Times New Roman"/>
          <w:highlight w:val="white"/>
        </w:rPr>
        <w:t xml:space="preserve">- </w:t>
      </w:r>
      <w:r w:rsidR="00EE05DE" w:rsidRPr="00392AA7">
        <w:rPr>
          <w:rFonts w:ascii="Times New Roman" w:hAnsi="Times New Roman"/>
          <w:highlight w:val="white"/>
        </w:rPr>
        <w:t>Máy biến thế:</w:t>
      </w:r>
    </w:p>
    <w:p w:rsidR="00EE05DE" w:rsidRPr="00392AA7" w:rsidRDefault="00CE4947" w:rsidP="00CE4947">
      <w:pPr>
        <w:spacing w:after="0" w:line="312" w:lineRule="auto"/>
        <w:ind w:left="567"/>
        <w:contextualSpacing/>
        <w:jc w:val="both"/>
        <w:rPr>
          <w:rFonts w:ascii="Times New Roman" w:hAnsi="Times New Roman"/>
          <w:highlight w:val="white"/>
        </w:rPr>
      </w:pPr>
      <w:r>
        <w:rPr>
          <w:rFonts w:ascii="Times New Roman" w:hAnsi="Times New Roman"/>
          <w:highlight w:val="white"/>
        </w:rPr>
        <w:t xml:space="preserve">- </w:t>
      </w:r>
      <w:r w:rsidR="00EE05DE" w:rsidRPr="00392AA7">
        <w:rPr>
          <w:rFonts w:ascii="Times New Roman" w:hAnsi="Times New Roman"/>
          <w:highlight w:val="white"/>
        </w:rPr>
        <w:t>Động cơ:</w:t>
      </w:r>
    </w:p>
    <w:p w:rsidR="00EE05DE" w:rsidRPr="00392AA7" w:rsidRDefault="00CE4947" w:rsidP="006019C7">
      <w:pPr>
        <w:spacing w:after="0" w:line="312" w:lineRule="auto"/>
        <w:ind w:firstLine="567"/>
        <w:jc w:val="both"/>
        <w:rPr>
          <w:rFonts w:ascii="Times New Roman" w:hAnsi="Times New Roman"/>
          <w:highlight w:val="white"/>
        </w:rPr>
      </w:pPr>
      <w:r>
        <w:rPr>
          <w:rFonts w:ascii="Times New Roman" w:hAnsi="Times New Roman"/>
          <w:highlight w:val="white"/>
          <w:lang w:val="vi-VN"/>
        </w:rPr>
        <w:t xml:space="preserve">- </w:t>
      </w:r>
      <w:r w:rsidR="00EE05DE" w:rsidRPr="00392AA7">
        <w:rPr>
          <w:rFonts w:ascii="Times New Roman" w:hAnsi="Times New Roman"/>
          <w:highlight w:val="white"/>
        </w:rPr>
        <w:t>Thiết bị điện tử công suất</w:t>
      </w:r>
    </w:p>
    <w:p w:rsidR="00EE05DE" w:rsidRPr="00392AA7" w:rsidRDefault="00CE4947" w:rsidP="006019C7">
      <w:pPr>
        <w:spacing w:after="0" w:line="312" w:lineRule="auto"/>
        <w:ind w:firstLine="567"/>
        <w:contextualSpacing/>
        <w:jc w:val="both"/>
        <w:rPr>
          <w:rFonts w:ascii="Times New Roman" w:hAnsi="Times New Roman"/>
          <w:highlight w:val="white"/>
        </w:rPr>
      </w:pPr>
      <w:r>
        <w:rPr>
          <w:rFonts w:ascii="Times New Roman" w:hAnsi="Times New Roman"/>
          <w:highlight w:val="white"/>
          <w:lang w:val="vi-VN"/>
        </w:rPr>
        <w:t xml:space="preserve">- </w:t>
      </w:r>
      <w:r w:rsidR="00EE05DE" w:rsidRPr="00392AA7">
        <w:rPr>
          <w:rFonts w:ascii="Times New Roman" w:hAnsi="Times New Roman"/>
          <w:highlight w:val="white"/>
        </w:rPr>
        <w:t xml:space="preserve">Bộ biến đổi công suất </w:t>
      </w:r>
    </w:p>
    <w:p w:rsidR="00EE05DE" w:rsidRPr="00392AA7" w:rsidRDefault="00EE05DE" w:rsidP="006019C7">
      <w:pPr>
        <w:keepNext/>
        <w:spacing w:after="0" w:line="312" w:lineRule="auto"/>
        <w:ind w:firstLine="567"/>
        <w:outlineLvl w:val="0"/>
        <w:rPr>
          <w:rFonts w:ascii="Times New Roman" w:hAnsi="Times New Roman"/>
          <w:b/>
          <w:bCs/>
          <w:kern w:val="32"/>
          <w:highlight w:val="white"/>
        </w:rPr>
      </w:pPr>
      <w:bookmarkStart w:id="72" w:name="_Toc485234736"/>
      <w:r w:rsidRPr="00392AA7">
        <w:rPr>
          <w:rFonts w:ascii="Times New Roman" w:hAnsi="Times New Roman"/>
          <w:b/>
          <w:bCs/>
          <w:kern w:val="32"/>
          <w:highlight w:val="white"/>
        </w:rPr>
        <w:t>3.3. Ảnh hưởng của sóng hài</w:t>
      </w:r>
      <w:bookmarkEnd w:id="72"/>
    </w:p>
    <w:p w:rsidR="00EE05DE" w:rsidRDefault="00CE4947" w:rsidP="006019C7">
      <w:pPr>
        <w:spacing w:after="0" w:line="312" w:lineRule="auto"/>
        <w:ind w:firstLine="567"/>
        <w:rPr>
          <w:rFonts w:ascii="Times New Roman" w:hAnsi="Times New Roman"/>
          <w:bCs/>
          <w:kern w:val="32"/>
          <w:highlight w:val="white"/>
        </w:rPr>
      </w:pPr>
      <w:r>
        <w:rPr>
          <w:rFonts w:ascii="Times New Roman" w:hAnsi="Times New Roman"/>
          <w:bCs/>
          <w:kern w:val="32"/>
          <w:highlight w:val="white"/>
        </w:rPr>
        <w:t>-</w:t>
      </w:r>
      <w:r w:rsidR="00EE05DE" w:rsidRPr="00960867">
        <w:rPr>
          <w:rFonts w:ascii="Times New Roman" w:hAnsi="Times New Roman"/>
          <w:bCs/>
          <w:kern w:val="32"/>
          <w:highlight w:val="white"/>
        </w:rPr>
        <w:t xml:space="preserve"> Ảnh hưởng của sóng hài tới lưới điện</w:t>
      </w:r>
    </w:p>
    <w:p w:rsidR="00CE4947" w:rsidRPr="00CE4947" w:rsidRDefault="00CE4947" w:rsidP="006019C7">
      <w:pPr>
        <w:spacing w:after="0" w:line="312" w:lineRule="auto"/>
        <w:ind w:firstLine="567"/>
        <w:rPr>
          <w:rFonts w:ascii="Times New Roman" w:hAnsi="Times New Roman"/>
          <w:bCs/>
          <w:kern w:val="32"/>
          <w:highlight w:val="white"/>
        </w:rPr>
      </w:pPr>
      <w:r w:rsidRPr="00CE4947">
        <w:rPr>
          <w:rFonts w:ascii="Times New Roman" w:hAnsi="Times New Roman"/>
          <w:highlight w:val="white"/>
        </w:rPr>
        <w:t>Ảnh hưởng quan trọng nhất của sóng hài đó là việc làm tăng giá trị hiệu dụng cũng như giá trị đỉnh của dòng điện và điện áp</w:t>
      </w:r>
    </w:p>
    <w:p w:rsidR="00EE05DE" w:rsidRDefault="00CE4947" w:rsidP="006019C7">
      <w:pPr>
        <w:spacing w:after="0" w:line="312" w:lineRule="auto"/>
        <w:ind w:firstLine="567"/>
        <w:jc w:val="both"/>
        <w:rPr>
          <w:rFonts w:ascii="Times New Roman" w:hAnsi="Times New Roman"/>
          <w:bCs/>
          <w:kern w:val="32"/>
          <w:highlight w:val="white"/>
        </w:rPr>
      </w:pPr>
      <w:r>
        <w:rPr>
          <w:rFonts w:ascii="Times New Roman" w:hAnsi="Times New Roman"/>
          <w:bCs/>
          <w:kern w:val="32"/>
          <w:highlight w:val="white"/>
        </w:rPr>
        <w:t>-</w:t>
      </w:r>
      <w:r w:rsidR="00EE05DE" w:rsidRPr="00960867">
        <w:rPr>
          <w:rFonts w:ascii="Times New Roman" w:hAnsi="Times New Roman"/>
          <w:bCs/>
          <w:kern w:val="32"/>
          <w:highlight w:val="white"/>
        </w:rPr>
        <w:t xml:space="preserve"> Ảnh hưởng của sóng hài tới tụ bù công suất phản kháng</w:t>
      </w:r>
    </w:p>
    <w:p w:rsidR="00CE4947" w:rsidRPr="00CE4947" w:rsidRDefault="00CE4947" w:rsidP="00CE4947">
      <w:pPr>
        <w:spacing w:after="0" w:line="312" w:lineRule="auto"/>
        <w:ind w:firstLine="567"/>
        <w:jc w:val="both"/>
        <w:rPr>
          <w:rFonts w:ascii="Times New Roman" w:hAnsi="Times New Roman"/>
          <w:highlight w:val="white"/>
        </w:rPr>
      </w:pPr>
      <w:r w:rsidRPr="00CE4947">
        <w:rPr>
          <w:rFonts w:ascii="Times New Roman" w:hAnsi="Times New Roman"/>
          <w:bCs/>
          <w:highlight w:val="white"/>
        </w:rPr>
        <w:t xml:space="preserve">Tụ bù là thành phần tĩnh và </w:t>
      </w:r>
      <w:r w:rsidRPr="00CE4947">
        <w:rPr>
          <w:rFonts w:ascii="Times New Roman" w:hAnsi="Times New Roman"/>
          <w:bCs/>
          <w:highlight w:val="white"/>
          <w:u w:color="FF0000"/>
        </w:rPr>
        <w:t>tuyến tính</w:t>
      </w:r>
      <w:r w:rsidRPr="00CE4947">
        <w:rPr>
          <w:rFonts w:ascii="Times New Roman" w:hAnsi="Times New Roman"/>
          <w:highlight w:val="white"/>
          <w:u w:color="FF0000"/>
        </w:rPr>
        <w:t> nên</w:t>
      </w:r>
      <w:r w:rsidRPr="00CE4947">
        <w:rPr>
          <w:rFonts w:ascii="Times New Roman" w:hAnsi="Times New Roman"/>
          <w:highlight w:val="white"/>
        </w:rPr>
        <w:t xml:space="preserve"> nó không gây ra sóng hài. Tuy nhiên nó sẽ tương tác với các nguồn tự cảm của hệ </w:t>
      </w:r>
      <w:r w:rsidRPr="00CE4947">
        <w:rPr>
          <w:rFonts w:ascii="Times New Roman" w:hAnsi="Times New Roman"/>
          <w:highlight w:val="white"/>
        </w:rPr>
        <w:lastRenderedPageBreak/>
        <w:t xml:space="preserve">thống điện và có </w:t>
      </w:r>
      <w:r w:rsidRPr="00CE4947">
        <w:rPr>
          <w:rFonts w:ascii="Times New Roman" w:hAnsi="Times New Roman"/>
          <w:highlight w:val="white"/>
          <w:u w:color="FF0000"/>
        </w:rPr>
        <w:t>thể </w:t>
      </w:r>
      <w:r w:rsidRPr="00CE4947">
        <w:rPr>
          <w:rFonts w:ascii="Times New Roman" w:hAnsi="Times New Roman"/>
          <w:bCs/>
          <w:highlight w:val="white"/>
          <w:u w:color="FF0000"/>
        </w:rPr>
        <w:t>tạo</w:t>
      </w:r>
      <w:r w:rsidRPr="00CE4947">
        <w:rPr>
          <w:rFonts w:ascii="Times New Roman" w:hAnsi="Times New Roman"/>
          <w:bCs/>
          <w:highlight w:val="white"/>
        </w:rPr>
        <w:t xml:space="preserve"> ra điều kiện cộng hưởng song song ở tần số hài</w:t>
      </w:r>
      <w:r w:rsidRPr="00CE4947">
        <w:rPr>
          <w:rFonts w:ascii="Times New Roman" w:hAnsi="Times New Roman"/>
          <w:highlight w:val="white"/>
        </w:rPr>
        <w:t xml:space="preserve">. Việc này </w:t>
      </w:r>
      <w:r w:rsidRPr="00CE4947">
        <w:rPr>
          <w:rFonts w:ascii="Times New Roman" w:hAnsi="Times New Roman"/>
          <w:highlight w:val="white"/>
          <w:u w:color="FF0000"/>
        </w:rPr>
        <w:t>làm </w:t>
      </w:r>
      <w:r w:rsidRPr="00CE4947">
        <w:rPr>
          <w:rFonts w:ascii="Times New Roman" w:hAnsi="Times New Roman"/>
          <w:bCs/>
          <w:highlight w:val="white"/>
          <w:u w:color="FF0000"/>
        </w:rPr>
        <w:t>tăng dòng</w:t>
      </w:r>
      <w:r w:rsidRPr="00CE4947">
        <w:rPr>
          <w:rFonts w:ascii="Times New Roman" w:hAnsi="Times New Roman"/>
          <w:bCs/>
          <w:highlight w:val="white"/>
        </w:rPr>
        <w:t xml:space="preserve"> qua </w:t>
      </w:r>
      <w:r w:rsidRPr="00CE4947">
        <w:rPr>
          <w:rFonts w:ascii="Times New Roman" w:hAnsi="Times New Roman"/>
          <w:bCs/>
          <w:highlight w:val="white"/>
          <w:u w:color="FF0000"/>
        </w:rPr>
        <w:t>tụ</w:t>
      </w:r>
      <w:r w:rsidRPr="00CE4947">
        <w:rPr>
          <w:rFonts w:ascii="Times New Roman" w:hAnsi="Times New Roman"/>
          <w:highlight w:val="white"/>
          <w:u w:color="FF0000"/>
        </w:rPr>
        <w:t> một cách</w:t>
      </w:r>
      <w:r w:rsidRPr="00CE4947">
        <w:rPr>
          <w:rFonts w:ascii="Times New Roman" w:hAnsi="Times New Roman"/>
          <w:highlight w:val="white"/>
        </w:rPr>
        <w:t xml:space="preserve"> đáng kể và có thể gây ra nổ cầu chì, </w:t>
      </w:r>
      <w:r w:rsidRPr="00CE4947">
        <w:rPr>
          <w:rFonts w:ascii="Times New Roman" w:hAnsi="Times New Roman"/>
          <w:highlight w:val="white"/>
          <w:u w:color="FF0000"/>
        </w:rPr>
        <w:t>nhảy aptomat</w:t>
      </w:r>
      <w:r w:rsidRPr="00CE4947">
        <w:rPr>
          <w:rFonts w:ascii="Times New Roman" w:hAnsi="Times New Roman"/>
          <w:highlight w:val="white"/>
        </w:rPr>
        <w:t xml:space="preserve"> hay làm điện áp trên tụ tăng cao dẫn đến phá hỏng chất điện môi hoặc tụ bị phồng, nổ.</w:t>
      </w:r>
    </w:p>
    <w:p w:rsidR="00EE05DE" w:rsidRPr="0031009B" w:rsidRDefault="00960867" w:rsidP="006019C7">
      <w:pPr>
        <w:pStyle w:val="Heading1"/>
        <w:spacing w:before="0" w:after="0" w:line="312" w:lineRule="auto"/>
        <w:ind w:firstLine="567"/>
        <w:rPr>
          <w:rFonts w:ascii="Times New Roman" w:hAnsi="Times New Roman"/>
          <w:sz w:val="22"/>
          <w:szCs w:val="22"/>
          <w:highlight w:val="white"/>
        </w:rPr>
      </w:pPr>
      <w:bookmarkStart w:id="73" w:name="_Toc485234737"/>
      <w:r w:rsidRPr="0031009B">
        <w:rPr>
          <w:rFonts w:ascii="Times New Roman" w:hAnsi="Times New Roman"/>
          <w:sz w:val="22"/>
          <w:szCs w:val="22"/>
          <w:highlight w:val="white"/>
        </w:rPr>
        <w:t xml:space="preserve">3.4. </w:t>
      </w:r>
      <w:r w:rsidR="00B40928" w:rsidRPr="0031009B">
        <w:rPr>
          <w:rFonts w:ascii="Times New Roman" w:hAnsi="Times New Roman"/>
          <w:sz w:val="22"/>
          <w:szCs w:val="22"/>
          <w:highlight w:val="white"/>
        </w:rPr>
        <w:t>Kết luận</w:t>
      </w:r>
      <w:bookmarkEnd w:id="73"/>
    </w:p>
    <w:p w:rsidR="00B40928" w:rsidRPr="00B40928" w:rsidRDefault="00B40928" w:rsidP="006019C7">
      <w:pPr>
        <w:spacing w:after="0" w:line="312" w:lineRule="auto"/>
        <w:ind w:firstLine="567"/>
        <w:jc w:val="both"/>
        <w:rPr>
          <w:rFonts w:ascii="Times New Roman" w:hAnsi="Times New Roman"/>
          <w:highlight w:val="white"/>
        </w:rPr>
      </w:pPr>
      <w:r w:rsidRPr="00B40928">
        <w:rPr>
          <w:rFonts w:ascii="Times New Roman" w:hAnsi="Times New Roman"/>
          <w:highlight w:val="white"/>
        </w:rPr>
        <w:t xml:space="preserve">Cộng hưởng sóng hài làm tăng đột ngột dòng và áp so với khi không có cộng hưởng. Cộng hưởng trong hệ thống được phân loại thành cộng hưởng song song và cộng hưởng nối tiếp, cả hai loại cộng hưởng này đều xuất hiện khi có </w:t>
      </w:r>
      <w:r w:rsidRPr="00B40928">
        <w:rPr>
          <w:rFonts w:ascii="Times New Roman" w:hAnsi="Times New Roman"/>
          <w:highlight w:val="white"/>
          <w:u w:color="FF0000"/>
        </w:rPr>
        <w:t>sóng hài bậc cao</w:t>
      </w:r>
      <w:r w:rsidRPr="00B40928">
        <w:rPr>
          <w:rFonts w:ascii="Times New Roman" w:hAnsi="Times New Roman"/>
          <w:highlight w:val="white"/>
        </w:rPr>
        <w:t xml:space="preserve">. Cộng hưởng song song làm quá dòng và cộng hưởng nối tiếp gây ra quá áp. Nếu biên độ cộng hưởng áp và </w:t>
      </w:r>
      <w:r w:rsidRPr="00B40928">
        <w:rPr>
          <w:rFonts w:ascii="Times New Roman" w:hAnsi="Times New Roman"/>
          <w:highlight w:val="white"/>
          <w:u w:color="FF0000"/>
        </w:rPr>
        <w:t>dòng đủ</w:t>
      </w:r>
      <w:r w:rsidRPr="00B40928">
        <w:rPr>
          <w:rFonts w:ascii="Times New Roman" w:hAnsi="Times New Roman"/>
          <w:highlight w:val="white"/>
        </w:rPr>
        <w:t xml:space="preserve"> lớn thì tụ bù sẽ phải chịu tổn hại nghiêm trọng. </w:t>
      </w:r>
    </w:p>
    <w:p w:rsidR="004E6BCC" w:rsidRPr="004E6BCC" w:rsidRDefault="004E6BCC" w:rsidP="004E6BCC">
      <w:pPr>
        <w:spacing w:after="0" w:line="312" w:lineRule="auto"/>
        <w:ind w:firstLine="567"/>
        <w:jc w:val="both"/>
        <w:rPr>
          <w:rFonts w:ascii="Times New Roman" w:hAnsi="Times New Roman"/>
          <w:highlight w:val="white"/>
          <w:lang w:val="vi-VN"/>
        </w:rPr>
      </w:pPr>
      <w:r w:rsidRPr="004E6BCC">
        <w:rPr>
          <w:rFonts w:ascii="Times New Roman" w:hAnsi="Times New Roman"/>
          <w:highlight w:val="white"/>
        </w:rPr>
        <w:t>Vì các lý do trên, phân tích sóng hài phải được tiến hành trước khi lắp đặt các hệ thống bù công suất phản kháng nhằm giảm các hậu quả khôn lường với sóng hài trong tương lai.</w:t>
      </w:r>
    </w:p>
    <w:p w:rsidR="00B40928" w:rsidRDefault="00B40928" w:rsidP="006019C7">
      <w:pPr>
        <w:spacing w:after="0" w:line="312" w:lineRule="auto"/>
        <w:ind w:firstLine="567"/>
        <w:jc w:val="both"/>
        <w:rPr>
          <w:rFonts w:ascii="Times New Roman" w:hAnsi="Times New Roman"/>
          <w:b/>
          <w:highlight w:val="white"/>
        </w:rPr>
      </w:pPr>
    </w:p>
    <w:p w:rsidR="00B40928" w:rsidRDefault="00B40928" w:rsidP="006019C7">
      <w:pPr>
        <w:spacing w:after="0" w:line="312" w:lineRule="auto"/>
        <w:rPr>
          <w:rFonts w:ascii="Times New Roman" w:hAnsi="Times New Roman" w:cs="Arial"/>
          <w:b/>
          <w:bCs/>
          <w:kern w:val="32"/>
          <w:highlight w:val="white"/>
        </w:rPr>
      </w:pPr>
      <w:bookmarkStart w:id="74" w:name="_Toc483904945"/>
      <w:bookmarkStart w:id="75" w:name="_Toc484008047"/>
      <w:bookmarkStart w:id="76" w:name="_Toc484009671"/>
      <w:r>
        <w:rPr>
          <w:rFonts w:ascii="Times New Roman" w:hAnsi="Times New Roman"/>
          <w:highlight w:val="white"/>
        </w:rPr>
        <w:br w:type="page"/>
      </w:r>
    </w:p>
    <w:p w:rsidR="00EE05DE" w:rsidRPr="00392AA7" w:rsidRDefault="00EE05DE" w:rsidP="006019C7">
      <w:pPr>
        <w:pStyle w:val="Heading1"/>
        <w:spacing w:before="0" w:after="0" w:line="312" w:lineRule="auto"/>
        <w:jc w:val="center"/>
        <w:rPr>
          <w:rFonts w:ascii="Times New Roman" w:hAnsi="Times New Roman"/>
          <w:sz w:val="22"/>
          <w:szCs w:val="22"/>
          <w:highlight w:val="white"/>
        </w:rPr>
      </w:pPr>
      <w:bookmarkStart w:id="77" w:name="_Toc485047669"/>
      <w:bookmarkStart w:id="78" w:name="_Toc485234738"/>
      <w:r w:rsidRPr="00392AA7">
        <w:rPr>
          <w:rFonts w:ascii="Times New Roman" w:hAnsi="Times New Roman"/>
          <w:sz w:val="22"/>
          <w:szCs w:val="22"/>
          <w:highlight w:val="white"/>
        </w:rPr>
        <w:lastRenderedPageBreak/>
        <w:t>Chương 4</w:t>
      </w:r>
      <w:bookmarkEnd w:id="74"/>
      <w:bookmarkEnd w:id="75"/>
      <w:bookmarkEnd w:id="76"/>
      <w:bookmarkEnd w:id="77"/>
      <w:bookmarkEnd w:id="78"/>
    </w:p>
    <w:p w:rsidR="00EE05DE" w:rsidRPr="00392AA7" w:rsidRDefault="00EE05DE" w:rsidP="006019C7">
      <w:pPr>
        <w:pStyle w:val="Heading1"/>
        <w:spacing w:before="0" w:after="120" w:line="312" w:lineRule="auto"/>
        <w:jc w:val="center"/>
        <w:rPr>
          <w:rFonts w:ascii="Times New Roman" w:hAnsi="Times New Roman"/>
          <w:b w:val="0"/>
          <w:sz w:val="22"/>
          <w:szCs w:val="22"/>
          <w:highlight w:val="white"/>
        </w:rPr>
      </w:pPr>
      <w:bookmarkStart w:id="79" w:name="_Toc485234739"/>
      <w:r w:rsidRPr="00392AA7">
        <w:rPr>
          <w:rFonts w:ascii="Times New Roman" w:hAnsi="Times New Roman"/>
          <w:sz w:val="22"/>
          <w:szCs w:val="22"/>
          <w:highlight w:val="white"/>
        </w:rPr>
        <w:t>THIẾT KẾ HỆ THỐNG BÙ CÔNG SUẤT PHẢN KHÁNG</w:t>
      </w:r>
      <w:bookmarkStart w:id="80" w:name="_Toc483904947"/>
      <w:bookmarkStart w:id="81" w:name="_Toc484008049"/>
      <w:r w:rsidR="00053173">
        <w:rPr>
          <w:rFonts w:ascii="Times New Roman" w:hAnsi="Times New Roman"/>
          <w:sz w:val="22"/>
          <w:szCs w:val="22"/>
          <w:highlight w:val="white"/>
        </w:rPr>
        <w:t xml:space="preserve"> </w:t>
      </w:r>
      <w:r w:rsidRPr="00392AA7">
        <w:rPr>
          <w:rFonts w:ascii="Times New Roman" w:hAnsi="Times New Roman"/>
          <w:sz w:val="22"/>
          <w:szCs w:val="22"/>
          <w:highlight w:val="white"/>
        </w:rPr>
        <w:t>KẾT HỢP LỌC SÓNG HÀI</w:t>
      </w:r>
      <w:bookmarkEnd w:id="79"/>
      <w:bookmarkEnd w:id="80"/>
      <w:bookmarkEnd w:id="81"/>
    </w:p>
    <w:p w:rsidR="00C55563" w:rsidRPr="00E63EC9" w:rsidRDefault="00EE05DE" w:rsidP="006019C7">
      <w:pPr>
        <w:pStyle w:val="Heading1"/>
        <w:spacing w:before="0" w:after="0" w:line="312" w:lineRule="auto"/>
        <w:ind w:firstLine="567"/>
        <w:jc w:val="both"/>
        <w:rPr>
          <w:rFonts w:ascii="Times New Roman" w:hAnsi="Times New Roman"/>
          <w:highlight w:val="white"/>
          <w:lang w:val="it-IT"/>
        </w:rPr>
      </w:pPr>
      <w:bookmarkStart w:id="82" w:name="_Toc485234740"/>
      <w:r w:rsidRPr="00E63EC9">
        <w:rPr>
          <w:rFonts w:ascii="Times New Roman" w:hAnsi="Times New Roman"/>
          <w:sz w:val="22"/>
          <w:szCs w:val="22"/>
          <w:highlight w:val="white"/>
        </w:rPr>
        <w:t xml:space="preserve">4.1. </w:t>
      </w:r>
      <w:r w:rsidRPr="00E63EC9">
        <w:rPr>
          <w:rFonts w:ascii="Times New Roman" w:hAnsi="Times New Roman"/>
          <w:sz w:val="22"/>
          <w:szCs w:val="22"/>
          <w:highlight w:val="white"/>
          <w:lang w:val="it-IT"/>
        </w:rPr>
        <w:t>Mô hình của hệ thống bù công suất phản kháng sử dụng tụ điện tĩnh</w:t>
      </w:r>
      <w:bookmarkEnd w:id="82"/>
    </w:p>
    <w:p w:rsidR="00EE05DE" w:rsidRDefault="006B7E8A" w:rsidP="006019C7">
      <w:pPr>
        <w:spacing w:after="0" w:line="312" w:lineRule="auto"/>
        <w:jc w:val="center"/>
        <w:rPr>
          <w:highlight w:val="white"/>
        </w:rPr>
      </w:pPr>
      <w:r w:rsidRPr="00392AA7">
        <w:rPr>
          <w:highlight w:val="white"/>
        </w:rPr>
        <w:object w:dxaOrig="7701" w:dyaOrig="71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25pt;height:134.25pt" o:ole="">
            <v:imagedata r:id="rId14" o:title=""/>
          </v:shape>
          <o:OLEObject Type="Embed" ProgID="Visio.Drawing.11" ShapeID="_x0000_i1025" DrawAspect="Content" ObjectID="_1563016766" r:id="rId15"/>
        </w:object>
      </w:r>
    </w:p>
    <w:p w:rsidR="00C55563" w:rsidRPr="00C55563" w:rsidRDefault="00C55563" w:rsidP="006019C7">
      <w:pPr>
        <w:pStyle w:val="Caption"/>
        <w:spacing w:after="0" w:line="312" w:lineRule="auto"/>
        <w:jc w:val="center"/>
        <w:outlineLvl w:val="1"/>
        <w:rPr>
          <w:rFonts w:ascii="Times New Roman" w:hAnsi="Times New Roman" w:cs="Times New Roman"/>
          <w:b w:val="0"/>
          <w:color w:val="auto"/>
          <w:sz w:val="22"/>
          <w:szCs w:val="22"/>
          <w:highlight w:val="white"/>
        </w:rPr>
      </w:pPr>
      <w:bookmarkStart w:id="83" w:name="_Toc484007976"/>
      <w:r w:rsidRPr="00C55563">
        <w:rPr>
          <w:rFonts w:ascii="Times New Roman" w:hAnsi="Times New Roman" w:cs="Times New Roman"/>
          <w:b w:val="0"/>
          <w:color w:val="auto"/>
          <w:sz w:val="22"/>
          <w:szCs w:val="22"/>
          <w:highlight w:val="white"/>
        </w:rPr>
        <w:t>Hình 4-</w:t>
      </w:r>
      <w:r w:rsidR="00F405CD" w:rsidRPr="00C55563">
        <w:rPr>
          <w:rFonts w:ascii="Times New Roman" w:hAnsi="Times New Roman" w:cs="Times New Roman"/>
          <w:b w:val="0"/>
          <w:color w:val="auto"/>
          <w:sz w:val="22"/>
          <w:szCs w:val="22"/>
          <w:highlight w:val="white"/>
        </w:rPr>
        <w:fldChar w:fldCharType="begin"/>
      </w:r>
      <w:r w:rsidRPr="00C55563">
        <w:rPr>
          <w:rFonts w:ascii="Times New Roman" w:hAnsi="Times New Roman" w:cs="Times New Roman"/>
          <w:b w:val="0"/>
          <w:color w:val="auto"/>
          <w:sz w:val="22"/>
          <w:szCs w:val="22"/>
          <w:highlight w:val="white"/>
        </w:rPr>
        <w:instrText xml:space="preserve"> SEQ Hình_5. \* ARABIC </w:instrText>
      </w:r>
      <w:r w:rsidR="00F405CD" w:rsidRPr="00C55563">
        <w:rPr>
          <w:rFonts w:ascii="Times New Roman" w:hAnsi="Times New Roman" w:cs="Times New Roman"/>
          <w:b w:val="0"/>
          <w:color w:val="auto"/>
          <w:sz w:val="22"/>
          <w:szCs w:val="22"/>
          <w:highlight w:val="white"/>
        </w:rPr>
        <w:fldChar w:fldCharType="separate"/>
      </w:r>
      <w:r w:rsidRPr="00C55563">
        <w:rPr>
          <w:rFonts w:ascii="Times New Roman" w:hAnsi="Times New Roman" w:cs="Times New Roman"/>
          <w:b w:val="0"/>
          <w:noProof/>
          <w:color w:val="auto"/>
          <w:sz w:val="22"/>
          <w:szCs w:val="22"/>
          <w:highlight w:val="white"/>
        </w:rPr>
        <w:t>1</w:t>
      </w:r>
      <w:r w:rsidR="00F405CD" w:rsidRPr="00C55563">
        <w:rPr>
          <w:rFonts w:ascii="Times New Roman" w:hAnsi="Times New Roman" w:cs="Times New Roman"/>
          <w:b w:val="0"/>
          <w:color w:val="auto"/>
          <w:sz w:val="22"/>
          <w:szCs w:val="22"/>
          <w:highlight w:val="white"/>
        </w:rPr>
        <w:fldChar w:fldCharType="end"/>
      </w:r>
      <w:r w:rsidRPr="00C55563">
        <w:rPr>
          <w:rFonts w:ascii="Times New Roman" w:hAnsi="Times New Roman" w:cs="Times New Roman"/>
          <w:b w:val="0"/>
          <w:color w:val="auto"/>
          <w:sz w:val="22"/>
          <w:szCs w:val="22"/>
          <w:highlight w:val="white"/>
        </w:rPr>
        <w:t>:</w:t>
      </w:r>
      <w:r w:rsidRPr="00C55563">
        <w:rPr>
          <w:rFonts w:ascii="Times New Roman" w:eastAsia="Times New Roman" w:hAnsi="Times New Roman" w:cs="Times New Roman"/>
          <w:b w:val="0"/>
          <w:bCs w:val="0"/>
          <w:color w:val="auto"/>
          <w:sz w:val="22"/>
          <w:szCs w:val="22"/>
          <w:highlight w:val="white"/>
        </w:rPr>
        <w:t xml:space="preserve"> </w:t>
      </w:r>
      <w:r w:rsidRPr="00C55563">
        <w:rPr>
          <w:rFonts w:ascii="Times New Roman" w:hAnsi="Times New Roman" w:cs="Times New Roman"/>
          <w:b w:val="0"/>
          <w:color w:val="auto"/>
          <w:sz w:val="22"/>
          <w:szCs w:val="22"/>
          <w:highlight w:val="white"/>
        </w:rPr>
        <w:t>Bù CSPK sử dụng tụ điện bù</w:t>
      </w:r>
      <w:bookmarkEnd w:id="83"/>
    </w:p>
    <w:p w:rsidR="00EE05DE" w:rsidRPr="00392AA7" w:rsidRDefault="00EE05DE" w:rsidP="006019C7">
      <w:pPr>
        <w:spacing w:after="0" w:line="312" w:lineRule="auto"/>
        <w:ind w:firstLine="567"/>
        <w:jc w:val="both"/>
        <w:rPr>
          <w:rFonts w:ascii="Times New Roman" w:hAnsi="Times New Roman"/>
          <w:highlight w:val="white"/>
        </w:rPr>
      </w:pPr>
      <w:r w:rsidRPr="00392AA7">
        <w:rPr>
          <w:rFonts w:ascii="Times New Roman" w:hAnsi="Times New Roman"/>
          <w:highlight w:val="white"/>
        </w:rPr>
        <w:t>Ưu điểm của phương pháp này là nó có thể thích nghi với độ biến đổi của tải trong dải rộng, tuy nhiên phương pháp này cũng tồn tại những nhược điểm đó là hiện tượng bù thừa/ bù thiếu, và tuổi thọ của các thiết bị đóng cắt thấp.</w:t>
      </w:r>
    </w:p>
    <w:p w:rsidR="00EE05DE" w:rsidRPr="00392AA7" w:rsidRDefault="00EE05DE" w:rsidP="006019C7">
      <w:pPr>
        <w:pStyle w:val="Heading1"/>
        <w:spacing w:before="0" w:after="0" w:line="312" w:lineRule="auto"/>
        <w:ind w:firstLine="567"/>
        <w:rPr>
          <w:rFonts w:ascii="Times New Roman" w:hAnsi="Times New Roman"/>
          <w:sz w:val="22"/>
          <w:szCs w:val="22"/>
          <w:highlight w:val="white"/>
          <w:lang w:val="it-IT"/>
        </w:rPr>
      </w:pPr>
      <w:bookmarkStart w:id="84" w:name="_Toc485234741"/>
      <w:r w:rsidRPr="00392AA7">
        <w:rPr>
          <w:rFonts w:ascii="Times New Roman" w:hAnsi="Times New Roman"/>
          <w:sz w:val="22"/>
          <w:szCs w:val="22"/>
          <w:highlight w:val="white"/>
        </w:rPr>
        <w:t>4.2. Ảnh</w:t>
      </w:r>
      <w:r w:rsidRPr="00392AA7">
        <w:rPr>
          <w:rFonts w:ascii="Times New Roman" w:hAnsi="Times New Roman"/>
          <w:sz w:val="22"/>
          <w:szCs w:val="22"/>
          <w:highlight w:val="white"/>
          <w:lang w:val="it-IT"/>
        </w:rPr>
        <w:t xml:space="preserve"> hưởng của sóng hài tới tụ điện bù và phương pháp loại khử sóng hài sử dụng bộ lọc thụ động</w:t>
      </w:r>
      <w:bookmarkEnd w:id="84"/>
    </w:p>
    <w:p w:rsidR="00EE05DE" w:rsidRPr="00392AA7" w:rsidRDefault="006B7E8A" w:rsidP="006019C7">
      <w:pPr>
        <w:keepNext/>
        <w:spacing w:after="0" w:line="312" w:lineRule="auto"/>
        <w:jc w:val="center"/>
        <w:rPr>
          <w:highlight w:val="white"/>
        </w:rPr>
      </w:pPr>
      <w:r w:rsidRPr="00392AA7">
        <w:rPr>
          <w:highlight w:val="white"/>
        </w:rPr>
        <w:object w:dxaOrig="8236" w:dyaOrig="5250">
          <v:shape id="_x0000_i1026" type="#_x0000_t75" style="width:191.25pt;height:122.25pt" o:ole="">
            <v:imagedata r:id="rId16" o:title=""/>
          </v:shape>
          <o:OLEObject Type="Embed" ProgID="Visio.Drawing.11" ShapeID="_x0000_i1026" DrawAspect="Content" ObjectID="_1563016767" r:id="rId17"/>
        </w:object>
      </w:r>
    </w:p>
    <w:p w:rsidR="00EE05DE" w:rsidRDefault="00EE05DE" w:rsidP="006019C7">
      <w:pPr>
        <w:pStyle w:val="Caption"/>
        <w:spacing w:after="0" w:line="312" w:lineRule="auto"/>
        <w:jc w:val="center"/>
        <w:outlineLvl w:val="1"/>
        <w:rPr>
          <w:rFonts w:ascii="Times New Roman" w:hAnsi="Times New Roman" w:cs="Times New Roman"/>
          <w:b w:val="0"/>
          <w:color w:val="auto"/>
          <w:sz w:val="22"/>
          <w:szCs w:val="22"/>
          <w:highlight w:val="white"/>
        </w:rPr>
      </w:pPr>
      <w:bookmarkStart w:id="85" w:name="_Toc484007977"/>
      <w:r w:rsidRPr="00392AA7">
        <w:rPr>
          <w:rFonts w:ascii="Times New Roman" w:hAnsi="Times New Roman" w:cs="Times New Roman"/>
          <w:b w:val="0"/>
          <w:color w:val="auto"/>
          <w:sz w:val="22"/>
          <w:szCs w:val="22"/>
          <w:highlight w:val="white"/>
        </w:rPr>
        <w:t>Hình 4-</w:t>
      </w:r>
      <w:r w:rsidR="00F405CD" w:rsidRPr="00392AA7">
        <w:rPr>
          <w:rFonts w:ascii="Times New Roman" w:hAnsi="Times New Roman" w:cs="Times New Roman"/>
          <w:b w:val="0"/>
          <w:color w:val="auto"/>
          <w:sz w:val="22"/>
          <w:szCs w:val="22"/>
          <w:highlight w:val="white"/>
        </w:rPr>
        <w:fldChar w:fldCharType="begin"/>
      </w:r>
      <w:r w:rsidRPr="00392AA7">
        <w:rPr>
          <w:rFonts w:ascii="Times New Roman" w:hAnsi="Times New Roman" w:cs="Times New Roman"/>
          <w:b w:val="0"/>
          <w:color w:val="auto"/>
          <w:sz w:val="22"/>
          <w:szCs w:val="22"/>
          <w:highlight w:val="white"/>
        </w:rPr>
        <w:instrText xml:space="preserve"> SEQ Hình_5. \* ARABIC </w:instrText>
      </w:r>
      <w:r w:rsidR="00F405CD" w:rsidRPr="00392AA7">
        <w:rPr>
          <w:rFonts w:ascii="Times New Roman" w:hAnsi="Times New Roman" w:cs="Times New Roman"/>
          <w:b w:val="0"/>
          <w:color w:val="auto"/>
          <w:sz w:val="22"/>
          <w:szCs w:val="22"/>
          <w:highlight w:val="white"/>
        </w:rPr>
        <w:fldChar w:fldCharType="separate"/>
      </w:r>
      <w:r w:rsidRPr="00392AA7">
        <w:rPr>
          <w:rFonts w:ascii="Times New Roman" w:hAnsi="Times New Roman" w:cs="Times New Roman"/>
          <w:b w:val="0"/>
          <w:noProof/>
          <w:color w:val="auto"/>
          <w:sz w:val="22"/>
          <w:szCs w:val="22"/>
          <w:highlight w:val="white"/>
        </w:rPr>
        <w:t>2</w:t>
      </w:r>
      <w:r w:rsidR="00F405CD" w:rsidRPr="00392AA7">
        <w:rPr>
          <w:rFonts w:ascii="Times New Roman" w:hAnsi="Times New Roman" w:cs="Times New Roman"/>
          <w:b w:val="0"/>
          <w:color w:val="auto"/>
          <w:sz w:val="22"/>
          <w:szCs w:val="22"/>
          <w:highlight w:val="white"/>
        </w:rPr>
        <w:fldChar w:fldCharType="end"/>
      </w:r>
      <w:r w:rsidRPr="00392AA7">
        <w:rPr>
          <w:rFonts w:ascii="Times New Roman" w:hAnsi="Times New Roman" w:cs="Times New Roman"/>
          <w:b w:val="0"/>
          <w:color w:val="auto"/>
          <w:sz w:val="22"/>
          <w:szCs w:val="22"/>
          <w:highlight w:val="white"/>
        </w:rPr>
        <w:t>: Các dạng sóng hài</w:t>
      </w:r>
      <w:bookmarkEnd w:id="85"/>
    </w:p>
    <w:p w:rsidR="00EE05DE" w:rsidRPr="00392AA7" w:rsidRDefault="00EE05DE" w:rsidP="006019C7">
      <w:pPr>
        <w:spacing w:after="0" w:line="312" w:lineRule="auto"/>
        <w:ind w:firstLine="567"/>
        <w:jc w:val="both"/>
        <w:rPr>
          <w:rFonts w:ascii="Times New Roman" w:hAnsi="Times New Roman"/>
          <w:highlight w:val="white"/>
        </w:rPr>
      </w:pPr>
      <w:r w:rsidRPr="00392AA7">
        <w:rPr>
          <w:rFonts w:ascii="Times New Roman" w:hAnsi="Times New Roman"/>
          <w:highlight w:val="white"/>
          <w:lang w:val="it-IT"/>
        </w:rPr>
        <w:lastRenderedPageBreak/>
        <w:t>Sóng hài là</w:t>
      </w:r>
      <w:r w:rsidR="00B143BA">
        <w:rPr>
          <w:rFonts w:ascii="Times New Roman" w:hAnsi="Times New Roman"/>
          <w:highlight w:val="white"/>
          <w:lang w:val="it-IT"/>
        </w:rPr>
        <w:t xml:space="preserve"> một dạng nhiễu không mong muốn</w:t>
      </w:r>
      <w:r w:rsidRPr="00392AA7">
        <w:rPr>
          <w:rFonts w:ascii="Times New Roman" w:hAnsi="Times New Roman"/>
          <w:highlight w:val="white"/>
          <w:lang w:val="it-IT"/>
        </w:rPr>
        <w:t xml:space="preserve">, ảnh hưởng trực tiếp tới lưới điện và các thiết bị điện, trong đó có tụ điện bù. Dòng điện hài là thành phần có tần số là bội của tần số cơ bản </w:t>
      </w:r>
    </w:p>
    <w:p w:rsidR="00B143BA" w:rsidRDefault="00EE05DE" w:rsidP="006019C7">
      <w:pPr>
        <w:spacing w:after="0" w:line="312" w:lineRule="auto"/>
        <w:ind w:firstLine="567"/>
        <w:jc w:val="both"/>
        <w:rPr>
          <w:rFonts w:ascii="Times New Roman" w:hAnsi="Times New Roman"/>
          <w:highlight w:val="white"/>
        </w:rPr>
      </w:pPr>
      <w:r w:rsidRPr="00392AA7">
        <w:rPr>
          <w:rFonts w:ascii="Times New Roman" w:hAnsi="Times New Roman"/>
          <w:highlight w:val="white"/>
        </w:rPr>
        <w:t>Để loại bỏ các thành phần sóng hài tồn tại trong lưới điện, một trong các phương pháp được sử dụng phổ biến nhất là sử dụng bộ lọc thụ động</w:t>
      </w:r>
    </w:p>
    <w:p w:rsidR="00EE05DE" w:rsidRPr="00392AA7" w:rsidRDefault="006B7E8A" w:rsidP="006019C7">
      <w:pPr>
        <w:spacing w:after="0" w:line="312" w:lineRule="auto"/>
        <w:jc w:val="center"/>
        <w:rPr>
          <w:highlight w:val="white"/>
        </w:rPr>
      </w:pPr>
      <w:r w:rsidRPr="00392AA7">
        <w:rPr>
          <w:rFonts w:ascii="Times New Roman" w:hAnsi="Times New Roman"/>
          <w:highlight w:val="white"/>
        </w:rPr>
        <w:object w:dxaOrig="7036" w:dyaOrig="4516">
          <v:shape id="_x0000_i1027" type="#_x0000_t75" style="width:171pt;height:103.5pt" o:ole="">
            <v:imagedata r:id="rId18" o:title=""/>
          </v:shape>
          <o:OLEObject Type="Embed" ProgID="Visio.Drawing.11" ShapeID="_x0000_i1027" DrawAspect="Content" ObjectID="_1563016768" r:id="rId19"/>
        </w:object>
      </w:r>
    </w:p>
    <w:p w:rsidR="00EE05DE" w:rsidRPr="00392AA7" w:rsidRDefault="00EE05DE" w:rsidP="006019C7">
      <w:pPr>
        <w:pStyle w:val="Caption"/>
        <w:spacing w:after="0" w:line="312" w:lineRule="auto"/>
        <w:jc w:val="center"/>
        <w:outlineLvl w:val="1"/>
        <w:rPr>
          <w:rFonts w:ascii="Times New Roman" w:hAnsi="Times New Roman" w:cs="Times New Roman"/>
          <w:b w:val="0"/>
          <w:color w:val="auto"/>
          <w:sz w:val="22"/>
          <w:szCs w:val="22"/>
          <w:highlight w:val="white"/>
        </w:rPr>
      </w:pPr>
      <w:bookmarkStart w:id="86" w:name="_Toc484007978"/>
      <w:r w:rsidRPr="00392AA7">
        <w:rPr>
          <w:rFonts w:ascii="Times New Roman" w:hAnsi="Times New Roman" w:cs="Times New Roman"/>
          <w:b w:val="0"/>
          <w:color w:val="auto"/>
          <w:sz w:val="22"/>
          <w:szCs w:val="22"/>
          <w:highlight w:val="white"/>
        </w:rPr>
        <w:t>Hình 4-</w:t>
      </w:r>
      <w:r w:rsidR="00F405CD" w:rsidRPr="00392AA7">
        <w:rPr>
          <w:rFonts w:ascii="Times New Roman" w:hAnsi="Times New Roman" w:cs="Times New Roman"/>
          <w:b w:val="0"/>
          <w:color w:val="auto"/>
          <w:sz w:val="22"/>
          <w:szCs w:val="22"/>
          <w:highlight w:val="white"/>
        </w:rPr>
        <w:fldChar w:fldCharType="begin"/>
      </w:r>
      <w:r w:rsidRPr="00392AA7">
        <w:rPr>
          <w:rFonts w:ascii="Times New Roman" w:hAnsi="Times New Roman" w:cs="Times New Roman"/>
          <w:b w:val="0"/>
          <w:color w:val="auto"/>
          <w:sz w:val="22"/>
          <w:szCs w:val="22"/>
          <w:highlight w:val="white"/>
        </w:rPr>
        <w:instrText xml:space="preserve"> SEQ Hình_5. \* ARABIC </w:instrText>
      </w:r>
      <w:r w:rsidR="00F405CD" w:rsidRPr="00392AA7">
        <w:rPr>
          <w:rFonts w:ascii="Times New Roman" w:hAnsi="Times New Roman" w:cs="Times New Roman"/>
          <w:b w:val="0"/>
          <w:color w:val="auto"/>
          <w:sz w:val="22"/>
          <w:szCs w:val="22"/>
          <w:highlight w:val="white"/>
        </w:rPr>
        <w:fldChar w:fldCharType="separate"/>
      </w:r>
      <w:r w:rsidRPr="00392AA7">
        <w:rPr>
          <w:rFonts w:ascii="Times New Roman" w:hAnsi="Times New Roman" w:cs="Times New Roman"/>
          <w:b w:val="0"/>
          <w:noProof/>
          <w:color w:val="auto"/>
          <w:sz w:val="22"/>
          <w:szCs w:val="22"/>
          <w:highlight w:val="white"/>
        </w:rPr>
        <w:t>3</w:t>
      </w:r>
      <w:r w:rsidR="00F405CD" w:rsidRPr="00392AA7">
        <w:rPr>
          <w:rFonts w:ascii="Times New Roman" w:hAnsi="Times New Roman" w:cs="Times New Roman"/>
          <w:b w:val="0"/>
          <w:color w:val="auto"/>
          <w:sz w:val="22"/>
          <w:szCs w:val="22"/>
          <w:highlight w:val="white"/>
        </w:rPr>
        <w:fldChar w:fldCharType="end"/>
      </w:r>
      <w:r w:rsidRPr="00392AA7">
        <w:rPr>
          <w:rFonts w:ascii="Times New Roman" w:hAnsi="Times New Roman" w:cs="Times New Roman"/>
          <w:b w:val="0"/>
          <w:color w:val="auto"/>
          <w:sz w:val="22"/>
          <w:szCs w:val="22"/>
          <w:highlight w:val="white"/>
        </w:rPr>
        <w:t>: Các cấu hình của bộ lọc sóng hài thụ động</w:t>
      </w:r>
      <w:bookmarkEnd w:id="86"/>
    </w:p>
    <w:p w:rsidR="00EE05DE" w:rsidRPr="00392AA7" w:rsidRDefault="00EE05DE" w:rsidP="006019C7">
      <w:pPr>
        <w:spacing w:after="0" w:line="312" w:lineRule="auto"/>
        <w:ind w:firstLine="567"/>
        <w:jc w:val="both"/>
        <w:rPr>
          <w:rFonts w:ascii="Times New Roman" w:hAnsi="Times New Roman"/>
          <w:highlight w:val="white"/>
        </w:rPr>
      </w:pPr>
      <w:r w:rsidRPr="00392AA7">
        <w:rPr>
          <w:rFonts w:ascii="Times New Roman" w:hAnsi="Times New Roman"/>
          <w:highlight w:val="white"/>
        </w:rPr>
        <w:t xml:space="preserve">Bộ lọc sóng hài thụ động bao gồm điện cảm, tụ điện và điện trở được cấu hình và điều chỉnh phù hợp đề </w:t>
      </w:r>
      <w:r w:rsidR="00B143BA">
        <w:rPr>
          <w:rFonts w:ascii="Times New Roman" w:hAnsi="Times New Roman"/>
          <w:highlight w:val="white"/>
        </w:rPr>
        <w:t>loại bỏ các thành phần sóng hài</w:t>
      </w:r>
      <w:r w:rsidRPr="00392AA7">
        <w:rPr>
          <w:rFonts w:ascii="Times New Roman" w:hAnsi="Times New Roman"/>
          <w:highlight w:val="white"/>
        </w:rPr>
        <w:t xml:space="preserve">. Một trong các cấu hình của bộ lọc sóng hài bị động phổ biến nhất đó là mạch lọc đơn chỉnh (single tuned filter) do tính kinh tế và dễ thực hiện. </w:t>
      </w:r>
    </w:p>
    <w:p w:rsidR="00EE05DE" w:rsidRDefault="00EE05DE" w:rsidP="006019C7">
      <w:pPr>
        <w:pStyle w:val="Heading1"/>
        <w:spacing w:before="0" w:after="0" w:line="312" w:lineRule="auto"/>
        <w:ind w:firstLine="567"/>
        <w:rPr>
          <w:rFonts w:ascii="Times New Roman" w:hAnsi="Times New Roman"/>
          <w:sz w:val="22"/>
          <w:szCs w:val="22"/>
          <w:highlight w:val="white"/>
          <w:lang w:val="it-IT"/>
        </w:rPr>
      </w:pPr>
      <w:bookmarkStart w:id="87" w:name="_Toc485234742"/>
      <w:r w:rsidRPr="00392AA7">
        <w:rPr>
          <w:rFonts w:ascii="Times New Roman" w:hAnsi="Times New Roman"/>
          <w:sz w:val="22"/>
          <w:szCs w:val="22"/>
          <w:highlight w:val="white"/>
        </w:rPr>
        <w:t xml:space="preserve">4.3. </w:t>
      </w:r>
      <w:r w:rsidRPr="00392AA7">
        <w:rPr>
          <w:rFonts w:ascii="Times New Roman" w:hAnsi="Times New Roman"/>
          <w:sz w:val="22"/>
          <w:szCs w:val="22"/>
          <w:highlight w:val="white"/>
          <w:lang w:val="it-IT"/>
        </w:rPr>
        <w:t>Mô hình bù công suất phản kháng kết hợp lọc sóng hài sử dụng bộ lọc sóng hài đơn chỉnh</w:t>
      </w:r>
      <w:bookmarkEnd w:id="87"/>
    </w:p>
    <w:p w:rsidR="006B7E8A" w:rsidRDefault="006B7E8A" w:rsidP="006B7E8A">
      <w:pPr>
        <w:spacing w:after="0" w:line="312" w:lineRule="auto"/>
        <w:jc w:val="center"/>
        <w:rPr>
          <w:highlight w:val="white"/>
        </w:rPr>
      </w:pPr>
      <w:r w:rsidRPr="00392AA7">
        <w:rPr>
          <w:rFonts w:ascii="Times New Roman" w:hAnsi="Times New Roman"/>
          <w:b/>
          <w:noProof/>
          <w:highlight w:val="white"/>
          <w:lang w:val="vi-VN" w:eastAsia="vi-VN"/>
        </w:rPr>
        <w:drawing>
          <wp:inline distT="0" distB="0" distL="0" distR="0">
            <wp:extent cx="2009108" cy="14192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8161" cy="1524515"/>
                    </a:xfrm>
                    <a:prstGeom prst="rect">
                      <a:avLst/>
                    </a:prstGeom>
                    <a:noFill/>
                    <a:ln>
                      <a:noFill/>
                    </a:ln>
                  </pic:spPr>
                </pic:pic>
              </a:graphicData>
            </a:graphic>
          </wp:inline>
        </w:drawing>
      </w:r>
    </w:p>
    <w:p w:rsidR="006B7E8A" w:rsidRPr="006D355C" w:rsidRDefault="006B7E8A" w:rsidP="006B7E8A">
      <w:pPr>
        <w:pStyle w:val="Caption"/>
        <w:spacing w:after="0" w:line="312" w:lineRule="auto"/>
        <w:jc w:val="center"/>
        <w:outlineLvl w:val="1"/>
        <w:rPr>
          <w:rFonts w:ascii="Times New Roman" w:hAnsi="Times New Roman" w:cs="Times New Roman"/>
          <w:b w:val="0"/>
          <w:color w:val="auto"/>
          <w:sz w:val="22"/>
          <w:szCs w:val="22"/>
          <w:highlight w:val="white"/>
        </w:rPr>
      </w:pPr>
      <w:bookmarkStart w:id="88" w:name="_Toc484007979"/>
      <w:r w:rsidRPr="006D355C">
        <w:rPr>
          <w:rFonts w:ascii="Times New Roman" w:hAnsi="Times New Roman" w:cs="Times New Roman"/>
          <w:b w:val="0"/>
          <w:color w:val="auto"/>
          <w:sz w:val="22"/>
          <w:szCs w:val="22"/>
          <w:highlight w:val="white"/>
        </w:rPr>
        <w:t>Hình 4-</w:t>
      </w:r>
      <w:r w:rsidR="00F405CD" w:rsidRPr="006D355C">
        <w:rPr>
          <w:rFonts w:ascii="Times New Roman" w:hAnsi="Times New Roman" w:cs="Times New Roman"/>
          <w:b w:val="0"/>
          <w:color w:val="auto"/>
          <w:sz w:val="22"/>
          <w:szCs w:val="22"/>
          <w:highlight w:val="white"/>
        </w:rPr>
        <w:fldChar w:fldCharType="begin"/>
      </w:r>
      <w:r w:rsidRPr="006D355C">
        <w:rPr>
          <w:rFonts w:ascii="Times New Roman" w:hAnsi="Times New Roman" w:cs="Times New Roman"/>
          <w:b w:val="0"/>
          <w:color w:val="auto"/>
          <w:sz w:val="22"/>
          <w:szCs w:val="22"/>
          <w:highlight w:val="white"/>
        </w:rPr>
        <w:instrText xml:space="preserve"> SEQ Hình_5. \* ARABIC </w:instrText>
      </w:r>
      <w:r w:rsidR="00F405CD" w:rsidRPr="006D355C">
        <w:rPr>
          <w:rFonts w:ascii="Times New Roman" w:hAnsi="Times New Roman" w:cs="Times New Roman"/>
          <w:b w:val="0"/>
          <w:color w:val="auto"/>
          <w:sz w:val="22"/>
          <w:szCs w:val="22"/>
          <w:highlight w:val="white"/>
        </w:rPr>
        <w:fldChar w:fldCharType="separate"/>
      </w:r>
      <w:r w:rsidRPr="006D355C">
        <w:rPr>
          <w:rFonts w:ascii="Times New Roman" w:hAnsi="Times New Roman" w:cs="Times New Roman"/>
          <w:b w:val="0"/>
          <w:noProof/>
          <w:color w:val="auto"/>
          <w:sz w:val="22"/>
          <w:szCs w:val="22"/>
          <w:highlight w:val="white"/>
        </w:rPr>
        <w:t>4</w:t>
      </w:r>
      <w:r w:rsidR="00F405CD" w:rsidRPr="006D355C">
        <w:rPr>
          <w:rFonts w:ascii="Times New Roman" w:hAnsi="Times New Roman" w:cs="Times New Roman"/>
          <w:b w:val="0"/>
          <w:color w:val="auto"/>
          <w:sz w:val="22"/>
          <w:szCs w:val="22"/>
          <w:highlight w:val="white"/>
        </w:rPr>
        <w:fldChar w:fldCharType="end"/>
      </w:r>
      <w:r w:rsidRPr="006D355C">
        <w:rPr>
          <w:rFonts w:ascii="Times New Roman" w:hAnsi="Times New Roman" w:cs="Times New Roman"/>
          <w:b w:val="0"/>
          <w:color w:val="auto"/>
          <w:sz w:val="22"/>
          <w:szCs w:val="22"/>
          <w:highlight w:val="white"/>
        </w:rPr>
        <w:t xml:space="preserve">: Sơ đồ hệ thống bù CSPK kết hợp </w:t>
      </w:r>
      <w:bookmarkEnd w:id="88"/>
      <w:r w:rsidRPr="006D355C">
        <w:rPr>
          <w:rFonts w:ascii="Times New Roman" w:hAnsi="Times New Roman" w:cs="Times New Roman"/>
          <w:b w:val="0"/>
          <w:color w:val="auto"/>
          <w:sz w:val="22"/>
          <w:szCs w:val="22"/>
          <w:highlight w:val="white"/>
        </w:rPr>
        <w:t>LSH</w:t>
      </w:r>
    </w:p>
    <w:p w:rsidR="00EE05DE" w:rsidRPr="00E63EC9" w:rsidRDefault="00EE05DE" w:rsidP="006019C7">
      <w:pPr>
        <w:spacing w:after="0" w:line="312" w:lineRule="auto"/>
        <w:ind w:firstLine="567"/>
        <w:jc w:val="both"/>
        <w:rPr>
          <w:rFonts w:ascii="Times New Roman" w:hAnsi="Times New Roman"/>
          <w:b/>
          <w:i/>
          <w:noProof/>
          <w:highlight w:val="white"/>
        </w:rPr>
      </w:pPr>
      <w:r w:rsidRPr="00E63EC9">
        <w:rPr>
          <w:rFonts w:ascii="Times New Roman" w:hAnsi="Times New Roman"/>
          <w:b/>
          <w:i/>
          <w:noProof/>
          <w:highlight w:val="white"/>
        </w:rPr>
        <w:lastRenderedPageBreak/>
        <w:t>4.3.1. Lựa chọn các cấp tụ điện bù cho tủ tụ bù công suất phản kháng (có thể sử dụng tủ tụ bù có sẵn), và kháng lọc tương ứng cho mắt lọc sóng hài đơn chỉnh.</w:t>
      </w:r>
    </w:p>
    <w:p w:rsidR="00EE05DE" w:rsidRPr="00392AA7" w:rsidRDefault="00EE05DE" w:rsidP="006019C7">
      <w:pPr>
        <w:spacing w:after="0" w:line="312" w:lineRule="auto"/>
        <w:ind w:firstLine="567"/>
        <w:jc w:val="both"/>
        <w:rPr>
          <w:rFonts w:ascii="Times New Roman" w:hAnsi="Times New Roman"/>
          <w:noProof/>
          <w:highlight w:val="white"/>
        </w:rPr>
      </w:pPr>
      <w:r w:rsidRPr="00392AA7">
        <w:rPr>
          <w:rFonts w:ascii="Times New Roman" w:hAnsi="Times New Roman"/>
          <w:noProof/>
          <w:highlight w:val="white"/>
        </w:rPr>
        <w:t>Mỗi mắt lọc sóng hài đơn chỉnh chỉ có thể khử một thành phần sóng hài, nên dung kháng của tụ tương ứng với thành phần hài bậc h</w:t>
      </w:r>
      <w:r w:rsidRPr="00496EF1">
        <w:rPr>
          <w:rFonts w:ascii="Times New Roman" w:hAnsi="Times New Roman"/>
          <w:noProof/>
          <w:highlight w:val="white"/>
          <w:vertAlign w:val="superscript"/>
        </w:rPr>
        <w:t xml:space="preserve">th </w:t>
      </w:r>
      <w:r w:rsidRPr="00392AA7">
        <w:rPr>
          <w:rFonts w:ascii="Times New Roman" w:hAnsi="Times New Roman"/>
          <w:noProof/>
          <w:highlight w:val="white"/>
        </w:rPr>
        <w:t>được đưa ra bởi công thức sau:</w:t>
      </w:r>
    </w:p>
    <w:p w:rsidR="00EE05DE" w:rsidRDefault="00496EF1" w:rsidP="006019C7">
      <w:pPr>
        <w:spacing w:after="0" w:line="312" w:lineRule="auto"/>
        <w:jc w:val="center"/>
        <w:rPr>
          <w:rFonts w:ascii="Times New Roman" w:hAnsi="Times New Roman"/>
          <w:noProof/>
          <w:highlight w:val="white"/>
        </w:rPr>
      </w:pPr>
      <w:r w:rsidRPr="00392AA7">
        <w:rPr>
          <w:rFonts w:ascii="Times New Roman" w:hAnsi="Times New Roman"/>
          <w:noProof/>
          <w:position w:val="-26"/>
          <w:highlight w:val="white"/>
        </w:rPr>
        <w:object w:dxaOrig="2360" w:dyaOrig="600">
          <v:shape id="_x0000_i1028" type="#_x0000_t75" style="width:120pt;height:30.75pt" o:ole="">
            <v:imagedata r:id="rId21" o:title=""/>
          </v:shape>
          <o:OLEObject Type="Embed" ProgID="Equation.DSMT4" ShapeID="_x0000_i1028" DrawAspect="Content" ObjectID="_1563016769" r:id="rId22"/>
        </w:object>
      </w:r>
    </w:p>
    <w:p w:rsidR="00EE05DE" w:rsidRPr="00392AA7" w:rsidRDefault="00496EF1" w:rsidP="006019C7">
      <w:pPr>
        <w:spacing w:after="0" w:line="312" w:lineRule="auto"/>
        <w:ind w:firstLine="567"/>
        <w:jc w:val="both"/>
        <w:rPr>
          <w:rFonts w:ascii="Times New Roman" w:hAnsi="Times New Roman"/>
          <w:noProof/>
          <w:highlight w:val="white"/>
        </w:rPr>
      </w:pPr>
      <w:r>
        <w:rPr>
          <w:rFonts w:ascii="Times New Roman" w:hAnsi="Times New Roman"/>
          <w:noProof/>
          <w:highlight w:val="white"/>
        </w:rPr>
        <w:t>Tr</w:t>
      </w:r>
      <w:r w:rsidR="00955DCB">
        <w:rPr>
          <w:rFonts w:ascii="Times New Roman" w:hAnsi="Times New Roman"/>
          <w:noProof/>
          <w:highlight w:val="white"/>
        </w:rPr>
        <w:t>ong đó I</w:t>
      </w:r>
      <w:r w:rsidR="00955DCB">
        <w:rPr>
          <w:rFonts w:ascii="Times New Roman" w:hAnsi="Times New Roman"/>
          <w:noProof/>
          <w:highlight w:val="white"/>
          <w:vertAlign w:val="subscript"/>
        </w:rPr>
        <w:t>h</w:t>
      </w:r>
      <w:r w:rsidR="00EE05DE" w:rsidRPr="00392AA7">
        <w:rPr>
          <w:rFonts w:ascii="Times New Roman" w:hAnsi="Times New Roman"/>
          <w:noProof/>
          <w:highlight w:val="white"/>
        </w:rPr>
        <w:t xml:space="preserve"> ký hiệu cho dòng hài bậc h và Q</w:t>
      </w:r>
      <w:r w:rsidR="00EE05DE" w:rsidRPr="00392AA7">
        <w:rPr>
          <w:rFonts w:ascii="Times New Roman" w:hAnsi="Times New Roman"/>
          <w:noProof/>
          <w:highlight w:val="white"/>
          <w:vertAlign w:val="subscript"/>
        </w:rPr>
        <w:t>fh</w:t>
      </w:r>
      <w:r w:rsidR="00EE05DE" w:rsidRPr="00392AA7">
        <w:rPr>
          <w:rFonts w:ascii="Times New Roman" w:hAnsi="Times New Roman"/>
          <w:noProof/>
          <w:highlight w:val="white"/>
        </w:rPr>
        <w:t xml:space="preserve"> biểu diễn lượng CSPK của mắt lọc sóng hài bậc h. Q</w:t>
      </w:r>
      <w:r w:rsidR="00EE05DE" w:rsidRPr="00955DCB">
        <w:rPr>
          <w:rFonts w:ascii="Times New Roman" w:hAnsi="Times New Roman"/>
          <w:noProof/>
          <w:highlight w:val="white"/>
          <w:vertAlign w:val="subscript"/>
        </w:rPr>
        <w:t>fh</w:t>
      </w:r>
      <w:r w:rsidR="00EE05DE" w:rsidRPr="00392AA7">
        <w:rPr>
          <w:rFonts w:ascii="Times New Roman" w:hAnsi="Times New Roman"/>
          <w:noProof/>
          <w:highlight w:val="white"/>
        </w:rPr>
        <w:t xml:space="preserve"> bao gồm CSPK (Q</w:t>
      </w:r>
      <w:r w:rsidR="00EE05DE" w:rsidRPr="00392AA7">
        <w:rPr>
          <w:rFonts w:ascii="Times New Roman" w:hAnsi="Times New Roman"/>
          <w:noProof/>
          <w:highlight w:val="white"/>
          <w:vertAlign w:val="subscript"/>
        </w:rPr>
        <w:t>c</w:t>
      </w:r>
      <w:r w:rsidR="00EE05DE" w:rsidRPr="00392AA7">
        <w:rPr>
          <w:rFonts w:ascii="Times New Roman" w:hAnsi="Times New Roman"/>
          <w:noProof/>
          <w:highlight w:val="white"/>
        </w:rPr>
        <w:t>) của tụ điện và (Q</w:t>
      </w:r>
      <w:r w:rsidR="00EE05DE" w:rsidRPr="00392AA7">
        <w:rPr>
          <w:rFonts w:ascii="Times New Roman" w:hAnsi="Times New Roman"/>
          <w:noProof/>
          <w:highlight w:val="white"/>
          <w:vertAlign w:val="subscript"/>
        </w:rPr>
        <w:t>L</w:t>
      </w:r>
      <w:r w:rsidR="00EE05DE" w:rsidRPr="00392AA7">
        <w:rPr>
          <w:rFonts w:ascii="Times New Roman" w:hAnsi="Times New Roman"/>
          <w:noProof/>
          <w:highlight w:val="white"/>
        </w:rPr>
        <w:t xml:space="preserve">) của kháng lọc. </w:t>
      </w:r>
    </w:p>
    <w:p w:rsidR="00EE05DE" w:rsidRPr="00E63EC9" w:rsidRDefault="00EE05DE" w:rsidP="00496EF1">
      <w:pPr>
        <w:spacing w:after="0" w:line="312" w:lineRule="auto"/>
        <w:ind w:firstLine="567"/>
        <w:jc w:val="both"/>
        <w:rPr>
          <w:rFonts w:ascii="Times New Roman" w:hAnsi="Times New Roman"/>
          <w:b/>
          <w:i/>
          <w:noProof/>
          <w:highlight w:val="white"/>
        </w:rPr>
      </w:pPr>
      <w:r w:rsidRPr="00E63EC9">
        <w:rPr>
          <w:rFonts w:ascii="Times New Roman" w:hAnsi="Times New Roman"/>
          <w:b/>
          <w:i/>
          <w:noProof/>
          <w:highlight w:val="white"/>
        </w:rPr>
        <w:t>4.3.2. Xác định điện áp và dòng điện định mức đối với tụ điện bù và kháng lọc.</w:t>
      </w:r>
    </w:p>
    <w:p w:rsidR="00EE05DE" w:rsidRPr="00392AA7" w:rsidRDefault="00EE05DE" w:rsidP="006019C7">
      <w:pPr>
        <w:spacing w:after="0" w:line="312" w:lineRule="auto"/>
        <w:ind w:firstLine="567"/>
        <w:rPr>
          <w:rFonts w:ascii="Times New Roman" w:hAnsi="Times New Roman"/>
          <w:noProof/>
          <w:highlight w:val="white"/>
        </w:rPr>
      </w:pPr>
      <w:r w:rsidRPr="00392AA7">
        <w:rPr>
          <w:rFonts w:ascii="Times New Roman" w:hAnsi="Times New Roman"/>
          <w:noProof/>
          <w:highlight w:val="white"/>
        </w:rPr>
        <w:t>a) Điện áp tụ điện bù khi có thêm kháng lọc.</w:t>
      </w:r>
    </w:p>
    <w:p w:rsidR="00EE05DE" w:rsidRPr="00392AA7" w:rsidRDefault="00EE05DE" w:rsidP="006019C7">
      <w:pPr>
        <w:spacing w:after="0" w:line="312" w:lineRule="auto"/>
        <w:ind w:firstLine="567"/>
        <w:jc w:val="both"/>
        <w:rPr>
          <w:rFonts w:ascii="Times New Roman" w:hAnsi="Times New Roman"/>
          <w:noProof/>
          <w:highlight w:val="white"/>
        </w:rPr>
      </w:pPr>
      <w:r w:rsidRPr="00392AA7">
        <w:rPr>
          <w:rFonts w:ascii="Times New Roman" w:hAnsi="Times New Roman"/>
          <w:noProof/>
          <w:highlight w:val="white"/>
        </w:rPr>
        <w:t xml:space="preserve">Giá trị điện áp hiệu dụng và giá trị điện áp đỉnh của tụ điện phải không quá 110% và 120% giá trị điện áp định mức. </w:t>
      </w:r>
    </w:p>
    <w:p w:rsidR="00EE05DE" w:rsidRPr="00392AA7" w:rsidRDefault="00EE05DE" w:rsidP="006019C7">
      <w:pPr>
        <w:spacing w:after="0" w:line="312" w:lineRule="auto"/>
        <w:ind w:firstLine="567"/>
        <w:jc w:val="both"/>
        <w:rPr>
          <w:rFonts w:ascii="Times New Roman" w:hAnsi="Times New Roman"/>
          <w:noProof/>
          <w:highlight w:val="white"/>
        </w:rPr>
      </w:pPr>
      <w:r w:rsidRPr="00392AA7">
        <w:rPr>
          <w:rFonts w:ascii="Times New Roman" w:hAnsi="Times New Roman"/>
          <w:noProof/>
          <w:highlight w:val="white"/>
        </w:rPr>
        <w:t>b) Dòng điện qua tụ khi có thêm kháng lọc</w:t>
      </w:r>
    </w:p>
    <w:p w:rsidR="00EE05DE" w:rsidRPr="00392AA7" w:rsidRDefault="00EE05DE" w:rsidP="006019C7">
      <w:pPr>
        <w:spacing w:after="0" w:line="312" w:lineRule="auto"/>
        <w:ind w:firstLine="567"/>
        <w:jc w:val="both"/>
        <w:rPr>
          <w:rFonts w:ascii="Times New Roman" w:hAnsi="Times New Roman"/>
          <w:noProof/>
          <w:position w:val="-10"/>
          <w:highlight w:val="white"/>
        </w:rPr>
      </w:pPr>
      <w:r w:rsidRPr="00392AA7">
        <w:rPr>
          <w:rFonts w:ascii="Times New Roman" w:hAnsi="Times New Roman"/>
          <w:noProof/>
          <w:highlight w:val="white"/>
        </w:rPr>
        <w:t xml:space="preserve">Dòng điện qua mắt lọc sóng hài và bù CSPK phải được chọn bằng 135% dòng điện qua tụ (theo khuyến cáo của IEEE-18) </w:t>
      </w:r>
    </w:p>
    <w:p w:rsidR="00EE05DE" w:rsidRPr="00392AA7" w:rsidRDefault="00EE05DE" w:rsidP="006019C7">
      <w:pPr>
        <w:pStyle w:val="Heading1"/>
        <w:spacing w:before="0" w:after="0" w:line="312" w:lineRule="auto"/>
        <w:ind w:firstLine="567"/>
        <w:rPr>
          <w:rFonts w:ascii="Times New Roman" w:hAnsi="Times New Roman"/>
          <w:noProof/>
          <w:sz w:val="22"/>
          <w:szCs w:val="22"/>
          <w:highlight w:val="white"/>
        </w:rPr>
      </w:pPr>
      <w:bookmarkStart w:id="89" w:name="_Toc485234743"/>
      <w:r w:rsidRPr="00392AA7">
        <w:rPr>
          <w:rFonts w:ascii="Times New Roman" w:hAnsi="Times New Roman"/>
          <w:noProof/>
          <w:sz w:val="22"/>
          <w:szCs w:val="22"/>
          <w:highlight w:val="white"/>
        </w:rPr>
        <w:t>4.4. Thiết kế bộ điều khiển đóng cắt các cấp tụ</w:t>
      </w:r>
      <w:bookmarkEnd w:id="89"/>
    </w:p>
    <w:p w:rsidR="00EE05DE" w:rsidRPr="00E63EC9" w:rsidRDefault="00EE05DE" w:rsidP="006019C7">
      <w:pPr>
        <w:spacing w:after="0" w:line="312" w:lineRule="auto"/>
        <w:ind w:firstLine="567"/>
        <w:rPr>
          <w:rFonts w:ascii="Times New Roman" w:hAnsi="Times New Roman"/>
          <w:b/>
          <w:i/>
          <w:noProof/>
          <w:highlight w:val="white"/>
        </w:rPr>
      </w:pPr>
      <w:r w:rsidRPr="00E63EC9">
        <w:rPr>
          <w:rFonts w:ascii="Times New Roman" w:hAnsi="Times New Roman"/>
          <w:b/>
          <w:i/>
          <w:noProof/>
          <w:highlight w:val="white"/>
        </w:rPr>
        <w:t>4.4.1. Cảm biến đo hệ số công suất</w:t>
      </w:r>
    </w:p>
    <w:p w:rsidR="00EE05DE" w:rsidRPr="00392AA7" w:rsidRDefault="00EE05DE" w:rsidP="006019C7">
      <w:pPr>
        <w:spacing w:after="0" w:line="312" w:lineRule="auto"/>
        <w:ind w:firstLine="567"/>
        <w:jc w:val="both"/>
        <w:rPr>
          <w:rFonts w:ascii="Times New Roman" w:hAnsi="Times New Roman"/>
          <w:noProof/>
          <w:highlight w:val="white"/>
        </w:rPr>
      </w:pPr>
      <w:r w:rsidRPr="00392AA7">
        <w:rPr>
          <w:rFonts w:ascii="Times New Roman" w:hAnsi="Times New Roman"/>
          <w:iCs/>
          <w:noProof/>
          <w:highlight w:val="white"/>
        </w:rPr>
        <w:t xml:space="preserve">Cảm biến đo hệ số công suất đóng vai trò rất quan trọng trong đề tài này. Đầu tiên tín hiệu điện áp và dòng điện ở dạng sin được hạ xuống giá trị thấp trước khi cho qua mạch bắt điểm không, mạch bắt điểm không này được thực hiện bằng khuếch đại thuật toán để chuyển từ sóng sin sang sóng vuông. Tiếp đến hai sóng vuông đặc trưng cho điện áp và dòng điện này được sử dụng để xác định góc lệch pha giữa điện áp và dòng điện. Ta sẽ sử dụng 02 chân ngắt ngoài, một bộ định thời (timer) của vi điều khiển (PIC18F4520) để </w:t>
      </w:r>
      <w:r w:rsidRPr="00392AA7">
        <w:rPr>
          <w:rFonts w:ascii="Times New Roman" w:hAnsi="Times New Roman"/>
          <w:iCs/>
          <w:noProof/>
          <w:highlight w:val="white"/>
        </w:rPr>
        <w:lastRenderedPageBreak/>
        <w:t>xác định khoảng thời gian sai lệch giữa xung điện áp và xung dòng điện. Nếu xung điện áp dẫn trước xung dòng điện thì hệ số công suất được coi là hệ số công suất sớm pha (leading), suy ra cần bù tụ, tuy nhiên nếu xung dòng điện dẫn trước xung điện áp được coi là hệ số công suất trễ pha (lagging), thì cần loại bỏ bớt tụ bù ra khỏi hệ thống. Dựa vào thời gian sai lệch giữa xung dòng điện và điện áp, cùng với xung dòng điện hoặc điện áp dẫn trước ta có thể xác định được giá trị hệ số công suất và hướng (leading hay lag</w:t>
      </w:r>
      <w:r w:rsidR="00955DCB">
        <w:rPr>
          <w:rFonts w:ascii="Times New Roman" w:hAnsi="Times New Roman"/>
          <w:iCs/>
          <w:noProof/>
          <w:highlight w:val="white"/>
        </w:rPr>
        <w:t>ging)</w:t>
      </w:r>
      <w:r w:rsidRPr="00392AA7">
        <w:rPr>
          <w:rFonts w:ascii="Times New Roman" w:hAnsi="Times New Roman"/>
          <w:noProof/>
          <w:highlight w:val="white"/>
        </w:rPr>
        <w:t>.</w:t>
      </w:r>
    </w:p>
    <w:p w:rsidR="00EE05DE" w:rsidRPr="00392AA7" w:rsidRDefault="002F2E3F" w:rsidP="006019C7">
      <w:pPr>
        <w:keepNext/>
        <w:spacing w:after="0" w:line="312" w:lineRule="auto"/>
        <w:jc w:val="center"/>
        <w:rPr>
          <w:highlight w:val="white"/>
        </w:rPr>
      </w:pPr>
      <w:r w:rsidRPr="00392AA7">
        <w:rPr>
          <w:rFonts w:ascii="Times New Roman" w:hAnsi="Times New Roman"/>
          <w:iCs/>
          <w:noProof/>
          <w:highlight w:val="white"/>
        </w:rPr>
        <w:object w:dxaOrig="13736" w:dyaOrig="20755">
          <v:shape id="_x0000_i1029" type="#_x0000_t75" style="width:258pt;height:314.25pt" o:ole="">
            <v:imagedata r:id="rId23" o:title=""/>
          </v:shape>
          <o:OLEObject Type="Embed" ProgID="Visio.Drawing.11" ShapeID="_x0000_i1029" DrawAspect="Content" ObjectID="_1563016770" r:id="rId24"/>
        </w:object>
      </w:r>
    </w:p>
    <w:p w:rsidR="00EE05DE" w:rsidRPr="00392AA7" w:rsidRDefault="00EE05DE" w:rsidP="002F2E3F">
      <w:pPr>
        <w:pStyle w:val="Caption"/>
        <w:spacing w:after="0" w:line="312" w:lineRule="auto"/>
        <w:jc w:val="center"/>
        <w:outlineLvl w:val="1"/>
        <w:rPr>
          <w:rFonts w:ascii="Times New Roman" w:eastAsia="Times New Roman" w:hAnsi="Times New Roman" w:cs="Times New Roman"/>
          <w:b w:val="0"/>
          <w:iCs/>
          <w:noProof/>
          <w:color w:val="auto"/>
          <w:sz w:val="22"/>
          <w:szCs w:val="22"/>
          <w:highlight w:val="white"/>
        </w:rPr>
      </w:pPr>
      <w:bookmarkStart w:id="90" w:name="_Toc484007980"/>
      <w:r w:rsidRPr="00392AA7">
        <w:rPr>
          <w:rFonts w:ascii="Times New Roman" w:hAnsi="Times New Roman" w:cs="Times New Roman"/>
          <w:b w:val="0"/>
          <w:color w:val="auto"/>
          <w:sz w:val="22"/>
          <w:szCs w:val="22"/>
          <w:highlight w:val="white"/>
        </w:rPr>
        <w:t>Hình 4-</w:t>
      </w:r>
      <w:r w:rsidR="00F405CD" w:rsidRPr="00392AA7">
        <w:rPr>
          <w:rFonts w:ascii="Times New Roman" w:hAnsi="Times New Roman" w:cs="Times New Roman"/>
          <w:b w:val="0"/>
          <w:color w:val="auto"/>
          <w:sz w:val="22"/>
          <w:szCs w:val="22"/>
          <w:highlight w:val="white"/>
        </w:rPr>
        <w:fldChar w:fldCharType="begin"/>
      </w:r>
      <w:r w:rsidRPr="00392AA7">
        <w:rPr>
          <w:rFonts w:ascii="Times New Roman" w:hAnsi="Times New Roman" w:cs="Times New Roman"/>
          <w:b w:val="0"/>
          <w:color w:val="auto"/>
          <w:sz w:val="22"/>
          <w:szCs w:val="22"/>
          <w:highlight w:val="white"/>
        </w:rPr>
        <w:instrText xml:space="preserve"> SEQ Hình_5. \* ARABIC </w:instrText>
      </w:r>
      <w:r w:rsidR="00F405CD" w:rsidRPr="00392AA7">
        <w:rPr>
          <w:rFonts w:ascii="Times New Roman" w:hAnsi="Times New Roman" w:cs="Times New Roman"/>
          <w:b w:val="0"/>
          <w:color w:val="auto"/>
          <w:sz w:val="22"/>
          <w:szCs w:val="22"/>
          <w:highlight w:val="white"/>
        </w:rPr>
        <w:fldChar w:fldCharType="separate"/>
      </w:r>
      <w:r w:rsidRPr="00392AA7">
        <w:rPr>
          <w:rFonts w:ascii="Times New Roman" w:hAnsi="Times New Roman" w:cs="Times New Roman"/>
          <w:b w:val="0"/>
          <w:noProof/>
          <w:color w:val="auto"/>
          <w:sz w:val="22"/>
          <w:szCs w:val="22"/>
          <w:highlight w:val="white"/>
        </w:rPr>
        <w:t>5</w:t>
      </w:r>
      <w:r w:rsidR="00F405CD" w:rsidRPr="00392AA7">
        <w:rPr>
          <w:rFonts w:ascii="Times New Roman" w:hAnsi="Times New Roman" w:cs="Times New Roman"/>
          <w:b w:val="0"/>
          <w:color w:val="auto"/>
          <w:sz w:val="22"/>
          <w:szCs w:val="22"/>
          <w:highlight w:val="white"/>
        </w:rPr>
        <w:fldChar w:fldCharType="end"/>
      </w:r>
      <w:r w:rsidRPr="00392AA7">
        <w:rPr>
          <w:rFonts w:ascii="Times New Roman" w:hAnsi="Times New Roman" w:cs="Times New Roman"/>
          <w:b w:val="0"/>
          <w:color w:val="auto"/>
          <w:sz w:val="22"/>
          <w:szCs w:val="22"/>
          <w:highlight w:val="white"/>
        </w:rPr>
        <w:t>: Thiết bị đo hệ số công suất sử dụng vi điều khiển PIC18F4520</w:t>
      </w:r>
      <w:bookmarkEnd w:id="90"/>
    </w:p>
    <w:p w:rsidR="00496EF1" w:rsidRDefault="00EE05DE" w:rsidP="00496EF1">
      <w:pPr>
        <w:spacing w:after="0" w:line="312" w:lineRule="auto"/>
        <w:ind w:firstLine="567"/>
        <w:jc w:val="both"/>
        <w:rPr>
          <w:rFonts w:ascii="Times New Roman" w:hAnsi="Times New Roman"/>
          <w:b/>
          <w:i/>
          <w:iCs/>
          <w:noProof/>
          <w:highlight w:val="white"/>
        </w:rPr>
      </w:pPr>
      <w:r w:rsidRPr="00E63EC9">
        <w:rPr>
          <w:rFonts w:ascii="Times New Roman" w:hAnsi="Times New Roman"/>
          <w:b/>
          <w:i/>
          <w:iCs/>
          <w:noProof/>
          <w:highlight w:val="white"/>
        </w:rPr>
        <w:lastRenderedPageBreak/>
        <w:t>4.4.2. Bộ điều khiển logic</w:t>
      </w:r>
    </w:p>
    <w:p w:rsidR="00EE05DE" w:rsidRPr="00392AA7" w:rsidRDefault="00F50AAB" w:rsidP="00496EF1">
      <w:pPr>
        <w:spacing w:after="0" w:line="312" w:lineRule="auto"/>
        <w:jc w:val="center"/>
        <w:rPr>
          <w:highlight w:val="white"/>
        </w:rPr>
      </w:pPr>
      <w:r w:rsidRPr="00392AA7">
        <w:rPr>
          <w:rFonts w:ascii="Times New Roman" w:hAnsi="Times New Roman"/>
          <w:iCs/>
          <w:noProof/>
          <w:highlight w:val="white"/>
        </w:rPr>
        <w:object w:dxaOrig="6553" w:dyaOrig="2050">
          <v:shape id="_x0000_i1030" type="#_x0000_t75" style="width:255.75pt;height:72.75pt" o:ole="">
            <v:imagedata r:id="rId25" o:title=""/>
          </v:shape>
          <o:OLEObject Type="Embed" ProgID="Visio.Drawing.11" ShapeID="_x0000_i1030" DrawAspect="Content" ObjectID="_1563016771" r:id="rId26"/>
        </w:object>
      </w:r>
    </w:p>
    <w:p w:rsidR="00EE05DE" w:rsidRPr="00392AA7" w:rsidRDefault="00EE05DE" w:rsidP="00496EF1">
      <w:pPr>
        <w:pStyle w:val="Caption"/>
        <w:spacing w:after="0" w:line="312" w:lineRule="auto"/>
        <w:jc w:val="center"/>
        <w:outlineLvl w:val="1"/>
        <w:rPr>
          <w:rFonts w:ascii="Times New Roman" w:eastAsia="Times New Roman" w:hAnsi="Times New Roman" w:cs="Times New Roman"/>
          <w:b w:val="0"/>
          <w:iCs/>
          <w:noProof/>
          <w:color w:val="auto"/>
          <w:sz w:val="22"/>
          <w:szCs w:val="22"/>
          <w:highlight w:val="white"/>
        </w:rPr>
      </w:pPr>
      <w:bookmarkStart w:id="91" w:name="_Toc484007981"/>
      <w:r w:rsidRPr="00392AA7">
        <w:rPr>
          <w:rFonts w:ascii="Times New Roman" w:hAnsi="Times New Roman" w:cs="Times New Roman"/>
          <w:b w:val="0"/>
          <w:color w:val="auto"/>
          <w:sz w:val="22"/>
          <w:szCs w:val="22"/>
          <w:highlight w:val="white"/>
        </w:rPr>
        <w:t>Hình 4-</w:t>
      </w:r>
      <w:r w:rsidR="00F405CD" w:rsidRPr="00392AA7">
        <w:rPr>
          <w:rFonts w:ascii="Times New Roman" w:hAnsi="Times New Roman" w:cs="Times New Roman"/>
          <w:b w:val="0"/>
          <w:color w:val="auto"/>
          <w:sz w:val="22"/>
          <w:szCs w:val="22"/>
          <w:highlight w:val="white"/>
        </w:rPr>
        <w:fldChar w:fldCharType="begin"/>
      </w:r>
      <w:r w:rsidRPr="00392AA7">
        <w:rPr>
          <w:rFonts w:ascii="Times New Roman" w:hAnsi="Times New Roman" w:cs="Times New Roman"/>
          <w:b w:val="0"/>
          <w:color w:val="auto"/>
          <w:sz w:val="22"/>
          <w:szCs w:val="22"/>
          <w:highlight w:val="white"/>
        </w:rPr>
        <w:instrText xml:space="preserve"> SEQ Hình_5. \* ARABIC </w:instrText>
      </w:r>
      <w:r w:rsidR="00F405CD" w:rsidRPr="00392AA7">
        <w:rPr>
          <w:rFonts w:ascii="Times New Roman" w:hAnsi="Times New Roman" w:cs="Times New Roman"/>
          <w:b w:val="0"/>
          <w:color w:val="auto"/>
          <w:sz w:val="22"/>
          <w:szCs w:val="22"/>
          <w:highlight w:val="white"/>
        </w:rPr>
        <w:fldChar w:fldCharType="separate"/>
      </w:r>
      <w:r w:rsidRPr="00392AA7">
        <w:rPr>
          <w:rFonts w:ascii="Times New Roman" w:hAnsi="Times New Roman" w:cs="Times New Roman"/>
          <w:b w:val="0"/>
          <w:noProof/>
          <w:color w:val="auto"/>
          <w:sz w:val="22"/>
          <w:szCs w:val="22"/>
          <w:highlight w:val="white"/>
        </w:rPr>
        <w:t>6</w:t>
      </w:r>
      <w:r w:rsidR="00F405CD" w:rsidRPr="00392AA7">
        <w:rPr>
          <w:rFonts w:ascii="Times New Roman" w:hAnsi="Times New Roman" w:cs="Times New Roman"/>
          <w:b w:val="0"/>
          <w:color w:val="auto"/>
          <w:sz w:val="22"/>
          <w:szCs w:val="22"/>
          <w:highlight w:val="white"/>
        </w:rPr>
        <w:fldChar w:fldCharType="end"/>
      </w:r>
      <w:r w:rsidRPr="00392AA7">
        <w:rPr>
          <w:rFonts w:ascii="Times New Roman" w:hAnsi="Times New Roman" w:cs="Times New Roman"/>
          <w:b w:val="0"/>
          <w:color w:val="auto"/>
          <w:sz w:val="22"/>
          <w:szCs w:val="22"/>
          <w:highlight w:val="white"/>
        </w:rPr>
        <w:t>: Sơ đồ cấu trúc điều khiển các cấp tụ bù</w:t>
      </w:r>
      <w:bookmarkEnd w:id="91"/>
    </w:p>
    <w:p w:rsidR="00EE05DE" w:rsidRPr="00392AA7" w:rsidRDefault="00EE05DE" w:rsidP="006019C7">
      <w:pPr>
        <w:spacing w:after="0" w:line="312" w:lineRule="auto"/>
        <w:ind w:firstLine="567"/>
        <w:jc w:val="both"/>
        <w:rPr>
          <w:rFonts w:ascii="Times New Roman" w:hAnsi="Times New Roman"/>
          <w:iCs/>
          <w:noProof/>
          <w:highlight w:val="white"/>
        </w:rPr>
      </w:pPr>
      <w:r w:rsidRPr="00392AA7">
        <w:rPr>
          <w:rFonts w:ascii="Times New Roman" w:hAnsi="Times New Roman"/>
          <w:iCs/>
          <w:noProof/>
          <w:highlight w:val="white"/>
        </w:rPr>
        <w:t>Bộ điều khiển logic của hệ thống bù CSPK được thực hiện thông qua tín hiệu phản hồi về là giá trị hệ số công suất và nhận định sớm hoặc trễ pha (leading or lagging) để đưa ra cách đóng cắt các thiết bị chuyển mạch sao cho phù hợp. Thông thường tủ tụ bù gồm các cấp tụ có giá trị được lựa chọn là Q</w:t>
      </w:r>
      <w:r w:rsidRPr="00392AA7">
        <w:rPr>
          <w:rFonts w:ascii="Times New Roman" w:hAnsi="Times New Roman"/>
          <w:iCs/>
          <w:noProof/>
          <w:highlight w:val="white"/>
          <w:vertAlign w:val="subscript"/>
        </w:rPr>
        <w:t>Cmax</w:t>
      </w:r>
      <w:r w:rsidRPr="00392AA7">
        <w:rPr>
          <w:rFonts w:ascii="Times New Roman" w:hAnsi="Times New Roman"/>
          <w:iCs/>
          <w:noProof/>
          <w:highlight w:val="white"/>
        </w:rPr>
        <w:t>, Q</w:t>
      </w:r>
      <w:r w:rsidRPr="00392AA7">
        <w:rPr>
          <w:rFonts w:ascii="Times New Roman" w:hAnsi="Times New Roman"/>
          <w:iCs/>
          <w:noProof/>
          <w:highlight w:val="white"/>
          <w:vertAlign w:val="subscript"/>
        </w:rPr>
        <w:t>Cmedium</w:t>
      </w:r>
      <w:r w:rsidRPr="00392AA7">
        <w:rPr>
          <w:rFonts w:ascii="Times New Roman" w:hAnsi="Times New Roman"/>
          <w:iCs/>
          <w:noProof/>
          <w:highlight w:val="white"/>
        </w:rPr>
        <w:t>, Q</w:t>
      </w:r>
      <w:r w:rsidRPr="00392AA7">
        <w:rPr>
          <w:rFonts w:ascii="Times New Roman" w:hAnsi="Times New Roman"/>
          <w:iCs/>
          <w:noProof/>
          <w:highlight w:val="white"/>
          <w:vertAlign w:val="subscript"/>
        </w:rPr>
        <w:t>Csmall</w:t>
      </w:r>
      <w:r w:rsidRPr="00392AA7">
        <w:rPr>
          <w:rFonts w:ascii="Times New Roman" w:hAnsi="Times New Roman"/>
          <w:iCs/>
          <w:noProof/>
          <w:highlight w:val="white"/>
        </w:rPr>
        <w:t>, Q</w:t>
      </w:r>
      <w:r w:rsidRPr="00392AA7">
        <w:rPr>
          <w:rFonts w:ascii="Times New Roman" w:hAnsi="Times New Roman"/>
          <w:iCs/>
          <w:noProof/>
          <w:highlight w:val="white"/>
          <w:vertAlign w:val="subscript"/>
        </w:rPr>
        <w:t>Cmin</w:t>
      </w:r>
      <w:r w:rsidRPr="00392AA7">
        <w:rPr>
          <w:rFonts w:ascii="Times New Roman" w:hAnsi="Times New Roman"/>
          <w:iCs/>
          <w:noProof/>
          <w:highlight w:val="white"/>
        </w:rPr>
        <w:t>. Dựa vào giá trị hệ số công suất được cập nhật liên tục thì bộ điều khiển logic sẽ quyết định xem đóng giá trị các cấp tụ cho tới khi giá trị hệ số công suất thực bám theo hệ số công suất mong muốn.</w:t>
      </w:r>
    </w:p>
    <w:p w:rsidR="00EE05DE" w:rsidRPr="00392AA7" w:rsidRDefault="00F50AAB" w:rsidP="006019C7">
      <w:pPr>
        <w:spacing w:after="0" w:line="312" w:lineRule="auto"/>
        <w:jc w:val="center"/>
        <w:rPr>
          <w:rFonts w:ascii="Times New Roman" w:hAnsi="Times New Roman"/>
          <w:iCs/>
          <w:noProof/>
          <w:highlight w:val="white"/>
        </w:rPr>
      </w:pPr>
      <w:r w:rsidRPr="00392AA7">
        <w:rPr>
          <w:rFonts w:ascii="Times New Roman" w:hAnsi="Times New Roman"/>
          <w:iCs/>
          <w:noProof/>
          <w:highlight w:val="white"/>
        </w:rPr>
        <w:object w:dxaOrig="5567" w:dyaOrig="3228">
          <v:shape id="_x0000_i1031" type="#_x0000_t75" style="width:221.25pt;height:128.25pt" o:ole="">
            <v:imagedata r:id="rId27" o:title=""/>
          </v:shape>
          <o:OLEObject Type="Embed" ProgID="Visio.Drawing.11" ShapeID="_x0000_i1031" DrawAspect="Content" ObjectID="_1563016772" r:id="rId28"/>
        </w:object>
      </w:r>
    </w:p>
    <w:p w:rsidR="00F50AAB" w:rsidRDefault="00EE05DE" w:rsidP="00F50AAB">
      <w:pPr>
        <w:pStyle w:val="Heading2"/>
        <w:numPr>
          <w:ilvl w:val="0"/>
          <w:numId w:val="0"/>
        </w:numPr>
        <w:spacing w:after="0" w:line="312" w:lineRule="auto"/>
        <w:jc w:val="center"/>
        <w:rPr>
          <w:b w:val="0"/>
          <w:bCs/>
          <w:iCs/>
          <w:noProof/>
          <w:sz w:val="22"/>
          <w:szCs w:val="22"/>
          <w:highlight w:val="white"/>
        </w:rPr>
      </w:pPr>
      <w:bookmarkStart w:id="92" w:name="_Toc484007982"/>
      <w:r w:rsidRPr="00392AA7">
        <w:rPr>
          <w:b w:val="0"/>
          <w:bCs/>
          <w:iCs/>
          <w:noProof/>
          <w:sz w:val="22"/>
          <w:szCs w:val="22"/>
          <w:highlight w:val="white"/>
        </w:rPr>
        <w:t>Hình 4-</w:t>
      </w:r>
      <w:r w:rsidR="00F405CD" w:rsidRPr="00F405CD">
        <w:rPr>
          <w:b w:val="0"/>
          <w:bCs/>
          <w:iCs/>
          <w:noProof/>
          <w:sz w:val="22"/>
          <w:szCs w:val="22"/>
          <w:highlight w:val="white"/>
        </w:rPr>
        <w:fldChar w:fldCharType="begin"/>
      </w:r>
      <w:r w:rsidRPr="00392AA7">
        <w:rPr>
          <w:b w:val="0"/>
          <w:bCs/>
          <w:iCs/>
          <w:noProof/>
          <w:sz w:val="22"/>
          <w:szCs w:val="22"/>
          <w:highlight w:val="white"/>
        </w:rPr>
        <w:instrText xml:space="preserve"> SEQ Hình_5. \* ARABIC </w:instrText>
      </w:r>
      <w:r w:rsidR="00F405CD" w:rsidRPr="00F405CD">
        <w:rPr>
          <w:b w:val="0"/>
          <w:bCs/>
          <w:iCs/>
          <w:noProof/>
          <w:sz w:val="22"/>
          <w:szCs w:val="22"/>
          <w:highlight w:val="white"/>
        </w:rPr>
        <w:fldChar w:fldCharType="separate"/>
      </w:r>
      <w:r w:rsidRPr="00392AA7">
        <w:rPr>
          <w:b w:val="0"/>
          <w:bCs/>
          <w:iCs/>
          <w:noProof/>
          <w:sz w:val="22"/>
          <w:szCs w:val="22"/>
          <w:highlight w:val="white"/>
        </w:rPr>
        <w:t>7</w:t>
      </w:r>
      <w:r w:rsidR="00F405CD" w:rsidRPr="00392AA7">
        <w:rPr>
          <w:b w:val="0"/>
          <w:iCs/>
          <w:noProof/>
          <w:sz w:val="22"/>
          <w:szCs w:val="22"/>
          <w:highlight w:val="white"/>
        </w:rPr>
        <w:fldChar w:fldCharType="end"/>
      </w:r>
      <w:r w:rsidRPr="00392AA7">
        <w:rPr>
          <w:b w:val="0"/>
          <w:iCs/>
          <w:noProof/>
          <w:sz w:val="22"/>
          <w:szCs w:val="22"/>
          <w:highlight w:val="white"/>
        </w:rPr>
        <w:t>:</w:t>
      </w:r>
      <w:r w:rsidRPr="00392AA7">
        <w:rPr>
          <w:b w:val="0"/>
          <w:bCs/>
          <w:iCs/>
          <w:noProof/>
          <w:sz w:val="22"/>
          <w:szCs w:val="22"/>
          <w:highlight w:val="white"/>
        </w:rPr>
        <w:t xml:space="preserve"> Bù công suất phản kháng sử dụng các chuyển mạch</w:t>
      </w:r>
      <w:bookmarkStart w:id="93" w:name="_Toc485234744"/>
      <w:bookmarkEnd w:id="92"/>
    </w:p>
    <w:p w:rsidR="00EE05DE" w:rsidRPr="00F252B1" w:rsidRDefault="00EE05DE" w:rsidP="00F50AAB">
      <w:pPr>
        <w:pStyle w:val="Heading2"/>
        <w:numPr>
          <w:ilvl w:val="0"/>
          <w:numId w:val="0"/>
        </w:numPr>
        <w:spacing w:after="0" w:line="312" w:lineRule="auto"/>
        <w:ind w:firstLine="567"/>
        <w:jc w:val="both"/>
        <w:rPr>
          <w:b w:val="0"/>
          <w:sz w:val="22"/>
          <w:szCs w:val="22"/>
          <w:highlight w:val="white"/>
          <w:lang w:val="it-IT"/>
        </w:rPr>
      </w:pPr>
      <w:r w:rsidRPr="00A625DB">
        <w:rPr>
          <w:sz w:val="22"/>
          <w:szCs w:val="22"/>
          <w:highlight w:val="white"/>
        </w:rPr>
        <w:t xml:space="preserve">4.5. </w:t>
      </w:r>
      <w:r w:rsidRPr="00A625DB">
        <w:rPr>
          <w:sz w:val="22"/>
          <w:szCs w:val="22"/>
          <w:highlight w:val="white"/>
          <w:lang w:val="it-IT"/>
        </w:rPr>
        <w:t xml:space="preserve">Mô hình mô phỏng sơ đồ bù CSPK kết hợp lọc sóng hài trên phần mềm </w:t>
      </w:r>
      <w:r w:rsidR="002C6A03">
        <w:rPr>
          <w:sz w:val="22"/>
          <w:szCs w:val="22"/>
          <w:highlight w:val="white"/>
          <w:lang w:val="it-IT"/>
        </w:rPr>
        <w:t>M</w:t>
      </w:r>
      <w:r w:rsidRPr="00A625DB">
        <w:rPr>
          <w:sz w:val="22"/>
          <w:szCs w:val="22"/>
          <w:highlight w:val="white"/>
          <w:lang w:val="it-IT"/>
        </w:rPr>
        <w:t>atlab/</w:t>
      </w:r>
      <w:r w:rsidR="002C6A03">
        <w:rPr>
          <w:sz w:val="22"/>
          <w:szCs w:val="22"/>
          <w:highlight w:val="white"/>
          <w:lang w:val="it-IT"/>
        </w:rPr>
        <w:t>S</w:t>
      </w:r>
      <w:r w:rsidRPr="00A625DB">
        <w:rPr>
          <w:sz w:val="22"/>
          <w:szCs w:val="22"/>
          <w:highlight w:val="white"/>
          <w:lang w:val="it-IT"/>
        </w:rPr>
        <w:t>imulink và kết quả mô phỏng</w:t>
      </w:r>
      <w:bookmarkEnd w:id="93"/>
    </w:p>
    <w:p w:rsidR="00EE05DE" w:rsidRPr="00392AA7" w:rsidRDefault="00EE05DE" w:rsidP="006019C7">
      <w:pPr>
        <w:keepNext/>
        <w:spacing w:after="0" w:line="312" w:lineRule="auto"/>
        <w:jc w:val="center"/>
        <w:rPr>
          <w:highlight w:val="white"/>
        </w:rPr>
      </w:pPr>
      <w:r w:rsidRPr="00392AA7">
        <w:rPr>
          <w:noProof/>
          <w:highlight w:val="white"/>
          <w:lang w:val="vi-VN" w:eastAsia="vi-VN"/>
        </w:rPr>
        <w:lastRenderedPageBreak/>
        <w:drawing>
          <wp:inline distT="0" distB="0" distL="0" distR="0">
            <wp:extent cx="3834009" cy="2209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2718" cy="2214820"/>
                    </a:xfrm>
                    <a:prstGeom prst="rect">
                      <a:avLst/>
                    </a:prstGeom>
                    <a:noFill/>
                    <a:ln>
                      <a:noFill/>
                    </a:ln>
                  </pic:spPr>
                </pic:pic>
              </a:graphicData>
            </a:graphic>
          </wp:inline>
        </w:drawing>
      </w:r>
    </w:p>
    <w:p w:rsidR="00EE05DE" w:rsidRPr="00392AA7" w:rsidRDefault="00EE05DE" w:rsidP="0086009B">
      <w:pPr>
        <w:pStyle w:val="Caption"/>
        <w:spacing w:after="0" w:line="312" w:lineRule="auto"/>
        <w:jc w:val="center"/>
        <w:outlineLvl w:val="1"/>
        <w:rPr>
          <w:rFonts w:ascii="Times New Roman" w:hAnsi="Times New Roman" w:cs="Times New Roman"/>
          <w:b w:val="0"/>
          <w:color w:val="auto"/>
          <w:sz w:val="22"/>
          <w:szCs w:val="22"/>
          <w:highlight w:val="white"/>
          <w:lang w:val="it-IT"/>
        </w:rPr>
      </w:pPr>
      <w:bookmarkStart w:id="94" w:name="_Toc484007983"/>
      <w:r w:rsidRPr="00392AA7">
        <w:rPr>
          <w:rFonts w:ascii="Times New Roman" w:hAnsi="Times New Roman" w:cs="Times New Roman"/>
          <w:b w:val="0"/>
          <w:color w:val="auto"/>
          <w:sz w:val="22"/>
          <w:szCs w:val="22"/>
          <w:highlight w:val="white"/>
        </w:rPr>
        <w:t>Hình 4-</w:t>
      </w:r>
      <w:r w:rsidR="00F405CD" w:rsidRPr="00392AA7">
        <w:rPr>
          <w:rFonts w:ascii="Times New Roman" w:hAnsi="Times New Roman" w:cs="Times New Roman"/>
          <w:b w:val="0"/>
          <w:color w:val="auto"/>
          <w:sz w:val="22"/>
          <w:szCs w:val="22"/>
          <w:highlight w:val="white"/>
        </w:rPr>
        <w:fldChar w:fldCharType="begin"/>
      </w:r>
      <w:r w:rsidRPr="00392AA7">
        <w:rPr>
          <w:rFonts w:ascii="Times New Roman" w:hAnsi="Times New Roman" w:cs="Times New Roman"/>
          <w:b w:val="0"/>
          <w:color w:val="auto"/>
          <w:sz w:val="22"/>
          <w:szCs w:val="22"/>
          <w:highlight w:val="white"/>
        </w:rPr>
        <w:instrText xml:space="preserve"> SEQ Hình_5. \* ARABIC </w:instrText>
      </w:r>
      <w:r w:rsidR="00F405CD" w:rsidRPr="00392AA7">
        <w:rPr>
          <w:rFonts w:ascii="Times New Roman" w:hAnsi="Times New Roman" w:cs="Times New Roman"/>
          <w:b w:val="0"/>
          <w:color w:val="auto"/>
          <w:sz w:val="22"/>
          <w:szCs w:val="22"/>
          <w:highlight w:val="white"/>
        </w:rPr>
        <w:fldChar w:fldCharType="separate"/>
      </w:r>
      <w:r w:rsidRPr="00392AA7">
        <w:rPr>
          <w:rFonts w:ascii="Times New Roman" w:hAnsi="Times New Roman" w:cs="Times New Roman"/>
          <w:b w:val="0"/>
          <w:noProof/>
          <w:color w:val="auto"/>
          <w:sz w:val="22"/>
          <w:szCs w:val="22"/>
          <w:highlight w:val="white"/>
        </w:rPr>
        <w:t>8</w:t>
      </w:r>
      <w:r w:rsidR="00F405CD" w:rsidRPr="00392AA7">
        <w:rPr>
          <w:rFonts w:ascii="Times New Roman" w:hAnsi="Times New Roman" w:cs="Times New Roman"/>
          <w:b w:val="0"/>
          <w:color w:val="auto"/>
          <w:sz w:val="22"/>
          <w:szCs w:val="22"/>
          <w:highlight w:val="white"/>
        </w:rPr>
        <w:fldChar w:fldCharType="end"/>
      </w:r>
      <w:r w:rsidRPr="00392AA7">
        <w:rPr>
          <w:rFonts w:ascii="Times New Roman" w:hAnsi="Times New Roman" w:cs="Times New Roman"/>
          <w:b w:val="0"/>
          <w:color w:val="auto"/>
          <w:sz w:val="22"/>
          <w:szCs w:val="22"/>
          <w:highlight w:val="white"/>
        </w:rPr>
        <w:t>: Sơ đồ mô phỏng hệ thống bù CSPK kết hợp LSH trên Matlab/Simulink</w:t>
      </w:r>
      <w:bookmarkEnd w:id="94"/>
    </w:p>
    <w:p w:rsidR="00EE05DE" w:rsidRPr="00392AA7" w:rsidRDefault="00EE05DE" w:rsidP="006019C7">
      <w:pPr>
        <w:spacing w:after="0" w:line="312" w:lineRule="auto"/>
        <w:ind w:firstLine="567"/>
        <w:jc w:val="both"/>
        <w:rPr>
          <w:b/>
          <w:noProof/>
          <w:highlight w:val="white"/>
          <w:lang w:val="pt-BR"/>
        </w:rPr>
      </w:pPr>
      <w:r w:rsidRPr="00392AA7">
        <w:rPr>
          <w:rFonts w:ascii="Times New Roman" w:hAnsi="Times New Roman"/>
          <w:highlight w:val="white"/>
          <w:lang w:val="it-IT"/>
        </w:rPr>
        <w:t xml:space="preserve">Thiết kế hệ thống bù CSPK kết hợp LSH 3 pha. Phụ tải động cơ có thông số: P = 5KW, </w:t>
      </w:r>
      <w:r w:rsidRPr="00392AA7">
        <w:rPr>
          <w:rFonts w:ascii="Times New Roman" w:hAnsi="Times New Roman"/>
          <w:color w:val="0D0D0D"/>
          <w:highlight w:val="white"/>
          <w:u w:color="FF0000"/>
          <w:lang w:val="vi-VN"/>
        </w:rPr>
        <w:t>cos</w:t>
      </w:r>
      <w:r w:rsidRPr="00392AA7">
        <w:rPr>
          <w:rFonts w:ascii="Times New Roman" w:hAnsi="Times New Roman"/>
          <w:color w:val="0D0D0D"/>
          <w:highlight w:val="white"/>
          <w:u w:color="FF0000"/>
          <w:lang w:val="el-GR"/>
        </w:rPr>
        <w:t>φ</w:t>
      </w:r>
      <w:r w:rsidRPr="00392AA7">
        <w:rPr>
          <w:rFonts w:ascii="Times New Roman" w:hAnsi="Times New Roman"/>
          <w:highlight w:val="white"/>
          <w:lang w:val="it-IT"/>
        </w:rPr>
        <w:t xml:space="preserve"> định mức 0.7, điện áp hiệu dụng U=220</w:t>
      </w:r>
      <w:r w:rsidR="00E812D1">
        <w:rPr>
          <w:rFonts w:ascii="Times New Roman" w:hAnsi="Times New Roman"/>
          <w:highlight w:val="white"/>
          <w:lang w:val="it-IT"/>
        </w:rPr>
        <w:t>V</w:t>
      </w:r>
      <w:r w:rsidRPr="00392AA7">
        <w:rPr>
          <w:rFonts w:ascii="Times New Roman" w:hAnsi="Times New Roman"/>
          <w:highlight w:val="white"/>
          <w:lang w:val="it-IT"/>
        </w:rPr>
        <w:t>; Thiết bị phụ tải phi tuyến: cầu chỉnh lưu không điều khiển 3 pha; phụ tải một chiều R=</w:t>
      </w:r>
      <w:r w:rsidRPr="00740A08">
        <w:rPr>
          <w:rFonts w:ascii="Times New Roman" w:hAnsi="Times New Roman"/>
          <w:highlight w:val="white"/>
          <w:lang w:val="it-IT"/>
        </w:rPr>
        <w:t>50</w:t>
      </w:r>
      <w:r w:rsidR="00740A08" w:rsidRPr="00740A08">
        <w:rPr>
          <w:rFonts w:ascii="Times New Roman" w:hAnsi="Times New Roman"/>
          <w:highlight w:val="white"/>
        </w:rPr>
        <w:t>Ω</w:t>
      </w:r>
      <w:r w:rsidRPr="00740A08">
        <w:rPr>
          <w:rFonts w:ascii="Times New Roman" w:hAnsi="Times New Roman"/>
          <w:highlight w:val="white"/>
          <w:lang w:val="it-IT"/>
        </w:rPr>
        <w:t>.</w:t>
      </w:r>
      <w:r w:rsidRPr="00392AA7">
        <w:rPr>
          <w:rFonts w:ascii="Times New Roman" w:hAnsi="Times New Roman"/>
          <w:highlight w:val="white"/>
          <w:lang w:val="it-IT"/>
        </w:rPr>
        <w:t xml:space="preserve"> </w:t>
      </w:r>
    </w:p>
    <w:p w:rsidR="00EE05DE" w:rsidRPr="00392AA7" w:rsidRDefault="00EE05DE" w:rsidP="006019C7">
      <w:pPr>
        <w:spacing w:after="0" w:line="312" w:lineRule="auto"/>
        <w:ind w:firstLine="567"/>
        <w:jc w:val="both"/>
        <w:rPr>
          <w:rFonts w:ascii="Times New Roman" w:hAnsi="Times New Roman"/>
          <w:highlight w:val="white"/>
          <w:lang w:val="it-IT"/>
        </w:rPr>
      </w:pPr>
      <w:r w:rsidRPr="00392AA7">
        <w:rPr>
          <w:rFonts w:ascii="Times New Roman" w:hAnsi="Times New Roman"/>
          <w:highlight w:val="white"/>
          <w:lang w:val="it-IT"/>
        </w:rPr>
        <w:t>Kết quả mô phỏng hệ thống đạt được như các hình kết quả trình bày dưới đây:</w:t>
      </w:r>
    </w:p>
    <w:p w:rsidR="00EE05DE" w:rsidRPr="00392AA7" w:rsidRDefault="00EE05DE" w:rsidP="006019C7">
      <w:pPr>
        <w:keepNext/>
        <w:spacing w:after="0" w:line="312" w:lineRule="auto"/>
        <w:jc w:val="center"/>
        <w:rPr>
          <w:highlight w:val="white"/>
        </w:rPr>
      </w:pPr>
      <w:r w:rsidRPr="00392AA7">
        <w:rPr>
          <w:rFonts w:ascii="Times New Roman" w:hAnsi="Times New Roman"/>
          <w:noProof/>
          <w:highlight w:val="white"/>
          <w:lang w:val="vi-VN" w:eastAsia="vi-VN"/>
        </w:rPr>
        <w:drawing>
          <wp:inline distT="0" distB="0" distL="0" distR="0">
            <wp:extent cx="3152775" cy="718767"/>
            <wp:effectExtent l="0" t="0" r="0" b="5715"/>
            <wp:docPr id="4107" name="Pictur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1376" cy="770883"/>
                    </a:xfrm>
                    <a:prstGeom prst="rect">
                      <a:avLst/>
                    </a:prstGeom>
                    <a:noFill/>
                    <a:ln>
                      <a:noFill/>
                    </a:ln>
                  </pic:spPr>
                </pic:pic>
              </a:graphicData>
            </a:graphic>
          </wp:inline>
        </w:drawing>
      </w:r>
    </w:p>
    <w:p w:rsidR="00EE05DE" w:rsidRPr="00392AA7" w:rsidRDefault="00EE05DE" w:rsidP="006019C7">
      <w:pPr>
        <w:pStyle w:val="Caption"/>
        <w:spacing w:after="0" w:line="312" w:lineRule="auto"/>
        <w:jc w:val="center"/>
        <w:outlineLvl w:val="1"/>
        <w:rPr>
          <w:rFonts w:ascii="Times New Roman" w:hAnsi="Times New Roman" w:cs="Times New Roman"/>
          <w:b w:val="0"/>
          <w:color w:val="auto"/>
          <w:sz w:val="22"/>
          <w:szCs w:val="22"/>
          <w:highlight w:val="white"/>
        </w:rPr>
      </w:pPr>
      <w:bookmarkStart w:id="95" w:name="_Toc484007984"/>
      <w:r w:rsidRPr="00392AA7">
        <w:rPr>
          <w:rFonts w:ascii="Times New Roman" w:hAnsi="Times New Roman" w:cs="Times New Roman"/>
          <w:b w:val="0"/>
          <w:color w:val="auto"/>
          <w:sz w:val="22"/>
          <w:szCs w:val="22"/>
          <w:highlight w:val="white"/>
        </w:rPr>
        <w:t>Hình 4-</w:t>
      </w:r>
      <w:r w:rsidR="00F405CD" w:rsidRPr="00392AA7">
        <w:rPr>
          <w:rFonts w:ascii="Times New Roman" w:hAnsi="Times New Roman" w:cs="Times New Roman"/>
          <w:b w:val="0"/>
          <w:color w:val="auto"/>
          <w:sz w:val="22"/>
          <w:szCs w:val="22"/>
          <w:highlight w:val="white"/>
        </w:rPr>
        <w:fldChar w:fldCharType="begin"/>
      </w:r>
      <w:r w:rsidRPr="00392AA7">
        <w:rPr>
          <w:rFonts w:ascii="Times New Roman" w:hAnsi="Times New Roman" w:cs="Times New Roman"/>
          <w:b w:val="0"/>
          <w:color w:val="auto"/>
          <w:sz w:val="22"/>
          <w:szCs w:val="22"/>
          <w:highlight w:val="white"/>
        </w:rPr>
        <w:instrText xml:space="preserve"> SEQ Hình_5. \* ARABIC </w:instrText>
      </w:r>
      <w:r w:rsidR="00F405CD" w:rsidRPr="00392AA7">
        <w:rPr>
          <w:rFonts w:ascii="Times New Roman" w:hAnsi="Times New Roman" w:cs="Times New Roman"/>
          <w:b w:val="0"/>
          <w:color w:val="auto"/>
          <w:sz w:val="22"/>
          <w:szCs w:val="22"/>
          <w:highlight w:val="white"/>
        </w:rPr>
        <w:fldChar w:fldCharType="separate"/>
      </w:r>
      <w:r w:rsidRPr="00392AA7">
        <w:rPr>
          <w:rFonts w:ascii="Times New Roman" w:hAnsi="Times New Roman" w:cs="Times New Roman"/>
          <w:b w:val="0"/>
          <w:noProof/>
          <w:color w:val="auto"/>
          <w:sz w:val="22"/>
          <w:szCs w:val="22"/>
          <w:highlight w:val="white"/>
        </w:rPr>
        <w:t>9</w:t>
      </w:r>
      <w:r w:rsidR="00F405CD" w:rsidRPr="00392AA7">
        <w:rPr>
          <w:rFonts w:ascii="Times New Roman" w:hAnsi="Times New Roman" w:cs="Times New Roman"/>
          <w:b w:val="0"/>
          <w:color w:val="auto"/>
          <w:sz w:val="22"/>
          <w:szCs w:val="22"/>
          <w:highlight w:val="white"/>
        </w:rPr>
        <w:fldChar w:fldCharType="end"/>
      </w:r>
      <w:r w:rsidRPr="00392AA7">
        <w:rPr>
          <w:rFonts w:ascii="Times New Roman" w:hAnsi="Times New Roman" w:cs="Times New Roman"/>
          <w:b w:val="0"/>
          <w:color w:val="auto"/>
          <w:sz w:val="22"/>
          <w:szCs w:val="22"/>
          <w:highlight w:val="white"/>
        </w:rPr>
        <w:t>: Dạng sóng dòng điện trước lọc</w:t>
      </w:r>
      <w:bookmarkEnd w:id="95"/>
    </w:p>
    <w:p w:rsidR="00EE05DE" w:rsidRPr="00392AA7" w:rsidRDefault="00EE05DE" w:rsidP="006019C7">
      <w:pPr>
        <w:spacing w:after="0" w:line="312" w:lineRule="auto"/>
        <w:ind w:firstLine="567"/>
        <w:jc w:val="both"/>
        <w:rPr>
          <w:rFonts w:ascii="Times New Roman" w:hAnsi="Times New Roman"/>
          <w:highlight w:val="white"/>
        </w:rPr>
      </w:pPr>
      <w:r w:rsidRPr="00392AA7">
        <w:rPr>
          <w:rFonts w:ascii="Times New Roman" w:hAnsi="Times New Roman"/>
          <w:highlight w:val="white"/>
        </w:rPr>
        <w:t xml:space="preserve">Đặc tính méo của dòng điện khi có sự hiện </w:t>
      </w:r>
      <w:r w:rsidR="009072AB">
        <w:rPr>
          <w:rFonts w:ascii="Times New Roman" w:hAnsi="Times New Roman"/>
          <w:highlight w:val="white"/>
        </w:rPr>
        <w:t>d</w:t>
      </w:r>
      <w:r w:rsidRPr="00392AA7">
        <w:rPr>
          <w:rFonts w:ascii="Times New Roman" w:hAnsi="Times New Roman"/>
          <w:highlight w:val="white"/>
        </w:rPr>
        <w:t xml:space="preserve">iện của tải phi tuyến (cầu chỉnh lưu) trong lưới điện. Đường màu xanh là dòng điện pha A, tiếp đến màu xanh lá cây là đường đặc tính dòng điện pha B, đường đặc tính màu đỏ biểu diễn cho đặc tính dòng điện pha C. Do </w:t>
      </w:r>
      <w:r w:rsidRPr="00392AA7">
        <w:rPr>
          <w:rFonts w:ascii="Times New Roman" w:hAnsi="Times New Roman"/>
          <w:highlight w:val="white"/>
        </w:rPr>
        <w:lastRenderedPageBreak/>
        <w:t>chọn tải là đối xứng nên ta có thể thấy được là dạng sóng của cả ba pha tương đồng nhau.</w:t>
      </w:r>
    </w:p>
    <w:p w:rsidR="00EE05DE" w:rsidRPr="00392AA7" w:rsidRDefault="00EE05DE" w:rsidP="006019C7">
      <w:pPr>
        <w:spacing w:after="0" w:line="312" w:lineRule="auto"/>
        <w:jc w:val="center"/>
        <w:rPr>
          <w:highlight w:val="white"/>
        </w:rPr>
      </w:pPr>
      <w:r w:rsidRPr="00392AA7">
        <w:rPr>
          <w:rFonts w:ascii="Times New Roman" w:hAnsi="Times New Roman"/>
          <w:noProof/>
          <w:highlight w:val="white"/>
          <w:lang w:val="vi-VN" w:eastAsia="vi-VN"/>
        </w:rPr>
        <w:drawing>
          <wp:inline distT="0" distB="0" distL="0" distR="0">
            <wp:extent cx="2466975" cy="1553008"/>
            <wp:effectExtent l="0" t="0" r="0" b="9525"/>
            <wp:docPr id="4108" name="Picture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4412" cy="1696184"/>
                    </a:xfrm>
                    <a:prstGeom prst="rect">
                      <a:avLst/>
                    </a:prstGeom>
                    <a:noFill/>
                    <a:ln>
                      <a:noFill/>
                    </a:ln>
                  </pic:spPr>
                </pic:pic>
              </a:graphicData>
            </a:graphic>
          </wp:inline>
        </w:drawing>
      </w:r>
    </w:p>
    <w:p w:rsidR="00EE05DE" w:rsidRPr="00392AA7" w:rsidRDefault="00EE05DE" w:rsidP="006019C7">
      <w:pPr>
        <w:pStyle w:val="Caption"/>
        <w:spacing w:after="0" w:line="312" w:lineRule="auto"/>
        <w:jc w:val="center"/>
        <w:outlineLvl w:val="1"/>
        <w:rPr>
          <w:rFonts w:ascii="Times New Roman" w:hAnsi="Times New Roman" w:cs="Times New Roman"/>
          <w:b w:val="0"/>
          <w:color w:val="auto"/>
          <w:sz w:val="22"/>
          <w:szCs w:val="22"/>
          <w:highlight w:val="white"/>
        </w:rPr>
      </w:pPr>
      <w:bookmarkStart w:id="96" w:name="_Toc484007985"/>
      <w:r w:rsidRPr="00392AA7">
        <w:rPr>
          <w:rFonts w:ascii="Times New Roman" w:hAnsi="Times New Roman" w:cs="Times New Roman"/>
          <w:b w:val="0"/>
          <w:color w:val="auto"/>
          <w:sz w:val="22"/>
          <w:szCs w:val="22"/>
          <w:highlight w:val="white"/>
        </w:rPr>
        <w:t>Hình 4-</w:t>
      </w:r>
      <w:r w:rsidR="00F405CD" w:rsidRPr="00392AA7">
        <w:rPr>
          <w:rFonts w:ascii="Times New Roman" w:hAnsi="Times New Roman" w:cs="Times New Roman"/>
          <w:b w:val="0"/>
          <w:color w:val="auto"/>
          <w:sz w:val="22"/>
          <w:szCs w:val="22"/>
          <w:highlight w:val="white"/>
        </w:rPr>
        <w:fldChar w:fldCharType="begin"/>
      </w:r>
      <w:r w:rsidRPr="00392AA7">
        <w:rPr>
          <w:rFonts w:ascii="Times New Roman" w:hAnsi="Times New Roman" w:cs="Times New Roman"/>
          <w:b w:val="0"/>
          <w:color w:val="auto"/>
          <w:sz w:val="22"/>
          <w:szCs w:val="22"/>
          <w:highlight w:val="white"/>
        </w:rPr>
        <w:instrText xml:space="preserve"> SEQ Hình_5. \* ARABIC </w:instrText>
      </w:r>
      <w:r w:rsidR="00F405CD" w:rsidRPr="00392AA7">
        <w:rPr>
          <w:rFonts w:ascii="Times New Roman" w:hAnsi="Times New Roman" w:cs="Times New Roman"/>
          <w:b w:val="0"/>
          <w:color w:val="auto"/>
          <w:sz w:val="22"/>
          <w:szCs w:val="22"/>
          <w:highlight w:val="white"/>
        </w:rPr>
        <w:fldChar w:fldCharType="separate"/>
      </w:r>
      <w:r w:rsidRPr="00392AA7">
        <w:rPr>
          <w:rFonts w:ascii="Times New Roman" w:hAnsi="Times New Roman" w:cs="Times New Roman"/>
          <w:b w:val="0"/>
          <w:noProof/>
          <w:color w:val="auto"/>
          <w:sz w:val="22"/>
          <w:szCs w:val="22"/>
          <w:highlight w:val="white"/>
        </w:rPr>
        <w:t>10</w:t>
      </w:r>
      <w:r w:rsidR="00F405CD" w:rsidRPr="00392AA7">
        <w:rPr>
          <w:rFonts w:ascii="Times New Roman" w:hAnsi="Times New Roman" w:cs="Times New Roman"/>
          <w:b w:val="0"/>
          <w:color w:val="auto"/>
          <w:sz w:val="22"/>
          <w:szCs w:val="22"/>
          <w:highlight w:val="white"/>
        </w:rPr>
        <w:fldChar w:fldCharType="end"/>
      </w:r>
      <w:r w:rsidRPr="00392AA7">
        <w:rPr>
          <w:rFonts w:ascii="Times New Roman" w:hAnsi="Times New Roman" w:cs="Times New Roman"/>
          <w:b w:val="0"/>
          <w:color w:val="auto"/>
          <w:sz w:val="22"/>
          <w:szCs w:val="22"/>
          <w:highlight w:val="white"/>
        </w:rPr>
        <w:t>: THD của dòng điện trước lọc</w:t>
      </w:r>
      <w:bookmarkEnd w:id="96"/>
    </w:p>
    <w:p w:rsidR="00EE05DE" w:rsidRPr="00392AA7" w:rsidRDefault="00EE05DE" w:rsidP="006019C7">
      <w:pPr>
        <w:spacing w:after="0" w:line="312" w:lineRule="auto"/>
        <w:ind w:firstLine="567"/>
        <w:jc w:val="both"/>
        <w:rPr>
          <w:rFonts w:ascii="Times New Roman" w:hAnsi="Times New Roman"/>
          <w:highlight w:val="white"/>
        </w:rPr>
      </w:pPr>
      <w:r w:rsidRPr="00392AA7">
        <w:rPr>
          <w:rFonts w:ascii="Times New Roman" w:hAnsi="Times New Roman"/>
          <w:highlight w:val="white"/>
        </w:rPr>
        <w:t>Để phân tích độ méo của sóng hài, ta sử dụng công cụ phân chuỗi fourier (FFT). Ta có thể thấy là độ méo sóng hài của dòng điện trước lọc là 23.3%. Các thành phần tác động mạnh tới hệ thống là hài bậc 5, bậc 7, bậc 11 và bậc 13.</w:t>
      </w:r>
    </w:p>
    <w:p w:rsidR="00EE05DE" w:rsidRPr="00392AA7" w:rsidRDefault="00EE05DE" w:rsidP="006019C7">
      <w:pPr>
        <w:keepNext/>
        <w:spacing w:after="0" w:line="312" w:lineRule="auto"/>
        <w:jc w:val="center"/>
        <w:rPr>
          <w:highlight w:val="white"/>
        </w:rPr>
      </w:pPr>
      <w:r w:rsidRPr="00392AA7">
        <w:rPr>
          <w:rFonts w:ascii="Times New Roman" w:hAnsi="Times New Roman"/>
          <w:noProof/>
          <w:highlight w:val="white"/>
          <w:lang w:val="vi-VN" w:eastAsia="vi-VN"/>
        </w:rPr>
        <w:drawing>
          <wp:inline distT="0" distB="0" distL="0" distR="0">
            <wp:extent cx="2771775" cy="643527"/>
            <wp:effectExtent l="0" t="0" r="0"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0509" cy="705919"/>
                    </a:xfrm>
                    <a:prstGeom prst="rect">
                      <a:avLst/>
                    </a:prstGeom>
                    <a:noFill/>
                    <a:ln>
                      <a:noFill/>
                    </a:ln>
                  </pic:spPr>
                </pic:pic>
              </a:graphicData>
            </a:graphic>
          </wp:inline>
        </w:drawing>
      </w:r>
    </w:p>
    <w:p w:rsidR="00EE05DE" w:rsidRPr="00392AA7" w:rsidRDefault="00EE05DE" w:rsidP="006019C7">
      <w:pPr>
        <w:pStyle w:val="Caption"/>
        <w:spacing w:after="120" w:line="312" w:lineRule="auto"/>
        <w:jc w:val="center"/>
        <w:outlineLvl w:val="1"/>
        <w:rPr>
          <w:rFonts w:ascii="Times New Roman" w:hAnsi="Times New Roman" w:cs="Times New Roman"/>
          <w:b w:val="0"/>
          <w:color w:val="auto"/>
          <w:sz w:val="22"/>
          <w:szCs w:val="22"/>
          <w:highlight w:val="white"/>
        </w:rPr>
      </w:pPr>
      <w:bookmarkStart w:id="97" w:name="_Toc484007986"/>
      <w:r w:rsidRPr="00392AA7">
        <w:rPr>
          <w:rFonts w:ascii="Times New Roman" w:hAnsi="Times New Roman" w:cs="Times New Roman"/>
          <w:b w:val="0"/>
          <w:color w:val="auto"/>
          <w:sz w:val="22"/>
          <w:szCs w:val="22"/>
          <w:highlight w:val="white"/>
        </w:rPr>
        <w:t>Hình 4-</w:t>
      </w:r>
      <w:r w:rsidR="00F405CD" w:rsidRPr="00392AA7">
        <w:rPr>
          <w:rFonts w:ascii="Times New Roman" w:hAnsi="Times New Roman" w:cs="Times New Roman"/>
          <w:b w:val="0"/>
          <w:color w:val="auto"/>
          <w:sz w:val="22"/>
          <w:szCs w:val="22"/>
          <w:highlight w:val="white"/>
        </w:rPr>
        <w:fldChar w:fldCharType="begin"/>
      </w:r>
      <w:r w:rsidRPr="00392AA7">
        <w:rPr>
          <w:rFonts w:ascii="Times New Roman" w:hAnsi="Times New Roman" w:cs="Times New Roman"/>
          <w:b w:val="0"/>
          <w:color w:val="auto"/>
          <w:sz w:val="22"/>
          <w:szCs w:val="22"/>
          <w:highlight w:val="white"/>
        </w:rPr>
        <w:instrText xml:space="preserve"> SEQ Hình_5. \* ARABIC </w:instrText>
      </w:r>
      <w:r w:rsidR="00F405CD" w:rsidRPr="00392AA7">
        <w:rPr>
          <w:rFonts w:ascii="Times New Roman" w:hAnsi="Times New Roman" w:cs="Times New Roman"/>
          <w:b w:val="0"/>
          <w:color w:val="auto"/>
          <w:sz w:val="22"/>
          <w:szCs w:val="22"/>
          <w:highlight w:val="white"/>
        </w:rPr>
        <w:fldChar w:fldCharType="separate"/>
      </w:r>
      <w:r w:rsidRPr="00392AA7">
        <w:rPr>
          <w:rFonts w:ascii="Times New Roman" w:hAnsi="Times New Roman" w:cs="Times New Roman"/>
          <w:b w:val="0"/>
          <w:noProof/>
          <w:color w:val="auto"/>
          <w:sz w:val="22"/>
          <w:szCs w:val="22"/>
          <w:highlight w:val="white"/>
        </w:rPr>
        <w:t>11</w:t>
      </w:r>
      <w:r w:rsidR="00F405CD" w:rsidRPr="00392AA7">
        <w:rPr>
          <w:rFonts w:ascii="Times New Roman" w:hAnsi="Times New Roman" w:cs="Times New Roman"/>
          <w:b w:val="0"/>
          <w:color w:val="auto"/>
          <w:sz w:val="22"/>
          <w:szCs w:val="22"/>
          <w:highlight w:val="white"/>
        </w:rPr>
        <w:fldChar w:fldCharType="end"/>
      </w:r>
      <w:r w:rsidRPr="00392AA7">
        <w:rPr>
          <w:rFonts w:ascii="Times New Roman" w:hAnsi="Times New Roman" w:cs="Times New Roman"/>
          <w:b w:val="0"/>
          <w:color w:val="auto"/>
          <w:sz w:val="22"/>
          <w:szCs w:val="22"/>
          <w:highlight w:val="white"/>
        </w:rPr>
        <w:t xml:space="preserve">: </w:t>
      </w:r>
      <w:r w:rsidRPr="00392AA7">
        <w:rPr>
          <w:rFonts w:ascii="Times New Roman" w:hAnsi="Times New Roman" w:cs="Times New Roman"/>
          <w:b w:val="0"/>
          <w:bCs w:val="0"/>
          <w:color w:val="auto"/>
          <w:sz w:val="22"/>
          <w:szCs w:val="22"/>
          <w:highlight w:val="white"/>
        </w:rPr>
        <w:t>Dạng sóng điện áp trước lọc</w:t>
      </w:r>
      <w:bookmarkEnd w:id="97"/>
    </w:p>
    <w:p w:rsidR="00EE05DE" w:rsidRPr="00392AA7" w:rsidRDefault="00EE05DE" w:rsidP="006019C7">
      <w:pPr>
        <w:keepNext/>
        <w:spacing w:after="0" w:line="312" w:lineRule="auto"/>
        <w:jc w:val="center"/>
        <w:rPr>
          <w:highlight w:val="white"/>
        </w:rPr>
      </w:pPr>
      <w:r w:rsidRPr="00392AA7">
        <w:rPr>
          <w:rFonts w:ascii="Times New Roman" w:hAnsi="Times New Roman"/>
          <w:noProof/>
          <w:highlight w:val="white"/>
          <w:lang w:val="vi-VN" w:eastAsia="vi-VN"/>
        </w:rPr>
        <w:drawing>
          <wp:inline distT="0" distB="0" distL="0" distR="0">
            <wp:extent cx="2409369" cy="1438275"/>
            <wp:effectExtent l="0" t="0" r="0" b="0"/>
            <wp:docPr id="4109" name="Picture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2222" cy="1535490"/>
                    </a:xfrm>
                    <a:prstGeom prst="rect">
                      <a:avLst/>
                    </a:prstGeom>
                    <a:noFill/>
                    <a:ln>
                      <a:noFill/>
                    </a:ln>
                  </pic:spPr>
                </pic:pic>
              </a:graphicData>
            </a:graphic>
          </wp:inline>
        </w:drawing>
      </w:r>
    </w:p>
    <w:p w:rsidR="00EE05DE" w:rsidRPr="00392AA7" w:rsidRDefault="00EE05DE" w:rsidP="006019C7">
      <w:pPr>
        <w:pStyle w:val="Caption"/>
        <w:spacing w:after="0" w:line="312" w:lineRule="auto"/>
        <w:jc w:val="center"/>
        <w:outlineLvl w:val="1"/>
        <w:rPr>
          <w:rFonts w:ascii="Times New Roman" w:hAnsi="Times New Roman" w:cs="Times New Roman"/>
          <w:b w:val="0"/>
          <w:color w:val="auto"/>
          <w:sz w:val="22"/>
          <w:szCs w:val="22"/>
          <w:highlight w:val="white"/>
        </w:rPr>
      </w:pPr>
      <w:bookmarkStart w:id="98" w:name="_Toc484007987"/>
      <w:r w:rsidRPr="00392AA7">
        <w:rPr>
          <w:rFonts w:ascii="Times New Roman" w:hAnsi="Times New Roman" w:cs="Times New Roman"/>
          <w:b w:val="0"/>
          <w:color w:val="auto"/>
          <w:sz w:val="22"/>
          <w:szCs w:val="22"/>
          <w:highlight w:val="white"/>
        </w:rPr>
        <w:t>Hình 4-</w:t>
      </w:r>
      <w:r w:rsidR="00F405CD" w:rsidRPr="00392AA7">
        <w:rPr>
          <w:rFonts w:ascii="Times New Roman" w:hAnsi="Times New Roman" w:cs="Times New Roman"/>
          <w:b w:val="0"/>
          <w:color w:val="auto"/>
          <w:sz w:val="22"/>
          <w:szCs w:val="22"/>
          <w:highlight w:val="white"/>
        </w:rPr>
        <w:fldChar w:fldCharType="begin"/>
      </w:r>
      <w:r w:rsidRPr="00392AA7">
        <w:rPr>
          <w:rFonts w:ascii="Times New Roman" w:hAnsi="Times New Roman" w:cs="Times New Roman"/>
          <w:b w:val="0"/>
          <w:color w:val="auto"/>
          <w:sz w:val="22"/>
          <w:szCs w:val="22"/>
          <w:highlight w:val="white"/>
        </w:rPr>
        <w:instrText xml:space="preserve"> SEQ Hình_5. \* ARABIC </w:instrText>
      </w:r>
      <w:r w:rsidR="00F405CD" w:rsidRPr="00392AA7">
        <w:rPr>
          <w:rFonts w:ascii="Times New Roman" w:hAnsi="Times New Roman" w:cs="Times New Roman"/>
          <w:b w:val="0"/>
          <w:color w:val="auto"/>
          <w:sz w:val="22"/>
          <w:szCs w:val="22"/>
          <w:highlight w:val="white"/>
        </w:rPr>
        <w:fldChar w:fldCharType="separate"/>
      </w:r>
      <w:r w:rsidRPr="00392AA7">
        <w:rPr>
          <w:rFonts w:ascii="Times New Roman" w:hAnsi="Times New Roman" w:cs="Times New Roman"/>
          <w:b w:val="0"/>
          <w:noProof/>
          <w:color w:val="auto"/>
          <w:sz w:val="22"/>
          <w:szCs w:val="22"/>
          <w:highlight w:val="white"/>
        </w:rPr>
        <w:t>12</w:t>
      </w:r>
      <w:r w:rsidR="00F405CD" w:rsidRPr="00392AA7">
        <w:rPr>
          <w:rFonts w:ascii="Times New Roman" w:hAnsi="Times New Roman" w:cs="Times New Roman"/>
          <w:b w:val="0"/>
          <w:color w:val="auto"/>
          <w:sz w:val="22"/>
          <w:szCs w:val="22"/>
          <w:highlight w:val="white"/>
        </w:rPr>
        <w:fldChar w:fldCharType="end"/>
      </w:r>
      <w:r w:rsidRPr="00392AA7">
        <w:rPr>
          <w:rFonts w:ascii="Times New Roman" w:hAnsi="Times New Roman" w:cs="Times New Roman"/>
          <w:b w:val="0"/>
          <w:color w:val="auto"/>
          <w:sz w:val="22"/>
          <w:szCs w:val="22"/>
          <w:highlight w:val="white"/>
        </w:rPr>
        <w:t>: THD của điện áp trước lọc</w:t>
      </w:r>
      <w:bookmarkEnd w:id="98"/>
    </w:p>
    <w:p w:rsidR="00EE05DE" w:rsidRPr="00392AA7" w:rsidRDefault="00EE05DE" w:rsidP="00263907">
      <w:pPr>
        <w:spacing w:after="0" w:line="312" w:lineRule="auto"/>
        <w:ind w:firstLine="567"/>
        <w:jc w:val="both"/>
        <w:rPr>
          <w:rFonts w:ascii="Times New Roman" w:hAnsi="Times New Roman"/>
          <w:highlight w:val="white"/>
        </w:rPr>
      </w:pPr>
      <w:r w:rsidRPr="00392AA7">
        <w:rPr>
          <w:rFonts w:ascii="Times New Roman" w:hAnsi="Times New Roman"/>
          <w:highlight w:val="white"/>
        </w:rPr>
        <w:lastRenderedPageBreak/>
        <w:t>Sau khi phân tích tác động của sóng hài tới hệ thống, đề xuất được đưa ra là kết hợp LSH với bù CSPK. Ta có được kết quả như mong đợi, độ méo sóng hài giảm xuống rất thấp (1.26%). Dạng sóng của dòng điện gần như hoàn toàn sin (hình 4-13).</w:t>
      </w:r>
    </w:p>
    <w:p w:rsidR="00EE05DE" w:rsidRPr="00392AA7" w:rsidRDefault="00EE05DE" w:rsidP="006019C7">
      <w:pPr>
        <w:spacing w:after="0" w:line="312" w:lineRule="auto"/>
        <w:jc w:val="center"/>
        <w:rPr>
          <w:rFonts w:ascii="Times New Roman" w:hAnsi="Times New Roman"/>
          <w:highlight w:val="white"/>
        </w:rPr>
      </w:pPr>
      <w:r w:rsidRPr="00392AA7">
        <w:rPr>
          <w:rFonts w:ascii="Times New Roman" w:hAnsi="Times New Roman"/>
          <w:noProof/>
          <w:highlight w:val="white"/>
          <w:lang w:val="vi-VN" w:eastAsia="vi-VN"/>
        </w:rPr>
        <w:drawing>
          <wp:inline distT="0" distB="0" distL="0" distR="0">
            <wp:extent cx="2896280" cy="685800"/>
            <wp:effectExtent l="0" t="0" r="0" b="0"/>
            <wp:docPr id="4106" name="Picture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4949" cy="732842"/>
                    </a:xfrm>
                    <a:prstGeom prst="rect">
                      <a:avLst/>
                    </a:prstGeom>
                    <a:noFill/>
                    <a:ln>
                      <a:noFill/>
                    </a:ln>
                  </pic:spPr>
                </pic:pic>
              </a:graphicData>
            </a:graphic>
          </wp:inline>
        </w:drawing>
      </w:r>
    </w:p>
    <w:p w:rsidR="00EE05DE" w:rsidRPr="00392AA7" w:rsidRDefault="00EE05DE" w:rsidP="006019C7">
      <w:pPr>
        <w:pStyle w:val="Caption"/>
        <w:spacing w:after="0" w:line="312" w:lineRule="auto"/>
        <w:jc w:val="center"/>
        <w:outlineLvl w:val="1"/>
        <w:rPr>
          <w:rFonts w:ascii="Times New Roman" w:hAnsi="Times New Roman" w:cs="Times New Roman"/>
          <w:b w:val="0"/>
          <w:color w:val="auto"/>
          <w:sz w:val="22"/>
          <w:szCs w:val="22"/>
          <w:highlight w:val="white"/>
        </w:rPr>
      </w:pPr>
      <w:bookmarkStart w:id="99" w:name="_Toc484007988"/>
      <w:r w:rsidRPr="00392AA7">
        <w:rPr>
          <w:rFonts w:ascii="Times New Roman" w:hAnsi="Times New Roman" w:cs="Times New Roman"/>
          <w:b w:val="0"/>
          <w:color w:val="auto"/>
          <w:sz w:val="22"/>
          <w:szCs w:val="22"/>
          <w:highlight w:val="white"/>
        </w:rPr>
        <w:t>Hình 4-</w:t>
      </w:r>
      <w:r w:rsidR="00F405CD" w:rsidRPr="00392AA7">
        <w:rPr>
          <w:rFonts w:ascii="Times New Roman" w:hAnsi="Times New Roman" w:cs="Times New Roman"/>
          <w:b w:val="0"/>
          <w:color w:val="auto"/>
          <w:sz w:val="22"/>
          <w:szCs w:val="22"/>
          <w:highlight w:val="white"/>
        </w:rPr>
        <w:fldChar w:fldCharType="begin"/>
      </w:r>
      <w:r w:rsidRPr="00392AA7">
        <w:rPr>
          <w:rFonts w:ascii="Times New Roman" w:hAnsi="Times New Roman" w:cs="Times New Roman"/>
          <w:b w:val="0"/>
          <w:color w:val="auto"/>
          <w:sz w:val="22"/>
          <w:szCs w:val="22"/>
          <w:highlight w:val="white"/>
        </w:rPr>
        <w:instrText xml:space="preserve"> SEQ Hình_5. \* ARABIC </w:instrText>
      </w:r>
      <w:r w:rsidR="00F405CD" w:rsidRPr="00392AA7">
        <w:rPr>
          <w:rFonts w:ascii="Times New Roman" w:hAnsi="Times New Roman" w:cs="Times New Roman"/>
          <w:b w:val="0"/>
          <w:color w:val="auto"/>
          <w:sz w:val="22"/>
          <w:szCs w:val="22"/>
          <w:highlight w:val="white"/>
        </w:rPr>
        <w:fldChar w:fldCharType="separate"/>
      </w:r>
      <w:r w:rsidRPr="00392AA7">
        <w:rPr>
          <w:rFonts w:ascii="Times New Roman" w:hAnsi="Times New Roman" w:cs="Times New Roman"/>
          <w:b w:val="0"/>
          <w:noProof/>
          <w:color w:val="auto"/>
          <w:sz w:val="22"/>
          <w:szCs w:val="22"/>
          <w:highlight w:val="white"/>
        </w:rPr>
        <w:t>13</w:t>
      </w:r>
      <w:r w:rsidR="00F405CD" w:rsidRPr="00392AA7">
        <w:rPr>
          <w:rFonts w:ascii="Times New Roman" w:hAnsi="Times New Roman" w:cs="Times New Roman"/>
          <w:b w:val="0"/>
          <w:color w:val="auto"/>
          <w:sz w:val="22"/>
          <w:szCs w:val="22"/>
          <w:highlight w:val="white"/>
        </w:rPr>
        <w:fldChar w:fldCharType="end"/>
      </w:r>
      <w:r w:rsidRPr="00392AA7">
        <w:rPr>
          <w:rFonts w:ascii="Times New Roman" w:hAnsi="Times New Roman" w:cs="Times New Roman"/>
          <w:b w:val="0"/>
          <w:color w:val="auto"/>
          <w:sz w:val="22"/>
          <w:szCs w:val="22"/>
          <w:highlight w:val="white"/>
        </w:rPr>
        <w:t>: Dạn</w:t>
      </w:r>
      <w:r w:rsidRPr="00392AA7">
        <w:rPr>
          <w:rFonts w:ascii="Times New Roman" w:hAnsi="Times New Roman" w:cs="Times New Roman"/>
          <w:b w:val="0"/>
          <w:bCs w:val="0"/>
          <w:color w:val="auto"/>
          <w:sz w:val="22"/>
          <w:szCs w:val="22"/>
          <w:highlight w:val="white"/>
        </w:rPr>
        <w:t>g sóng dòng điện sau khi bộ bù CSPK kết hợp LSH tác động</w:t>
      </w:r>
      <w:bookmarkEnd w:id="99"/>
    </w:p>
    <w:p w:rsidR="00EE05DE" w:rsidRPr="00392AA7" w:rsidRDefault="00EE05DE" w:rsidP="006019C7">
      <w:pPr>
        <w:keepNext/>
        <w:spacing w:after="0" w:line="312" w:lineRule="auto"/>
        <w:jc w:val="center"/>
        <w:rPr>
          <w:highlight w:val="white"/>
        </w:rPr>
      </w:pPr>
      <w:r w:rsidRPr="00392AA7">
        <w:rPr>
          <w:rFonts w:ascii="Times New Roman" w:hAnsi="Times New Roman"/>
          <w:bCs/>
          <w:noProof/>
          <w:highlight w:val="white"/>
          <w:lang w:val="vi-VN" w:eastAsia="vi-VN"/>
        </w:rPr>
        <w:drawing>
          <wp:inline distT="0" distB="0" distL="0" distR="0">
            <wp:extent cx="2576197" cy="1562100"/>
            <wp:effectExtent l="0" t="0" r="0" b="0"/>
            <wp:docPr id="4110" name="Picture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7654" cy="1696383"/>
                    </a:xfrm>
                    <a:prstGeom prst="rect">
                      <a:avLst/>
                    </a:prstGeom>
                    <a:noFill/>
                    <a:ln>
                      <a:noFill/>
                    </a:ln>
                  </pic:spPr>
                </pic:pic>
              </a:graphicData>
            </a:graphic>
          </wp:inline>
        </w:drawing>
      </w:r>
    </w:p>
    <w:p w:rsidR="00EE05DE" w:rsidRPr="00392AA7" w:rsidRDefault="00EE05DE" w:rsidP="00C92810">
      <w:pPr>
        <w:pStyle w:val="Caption"/>
        <w:spacing w:after="0" w:line="312" w:lineRule="auto"/>
        <w:jc w:val="center"/>
        <w:outlineLvl w:val="1"/>
        <w:rPr>
          <w:rFonts w:ascii="Times New Roman" w:hAnsi="Times New Roman" w:cs="Times New Roman"/>
          <w:b w:val="0"/>
          <w:bCs w:val="0"/>
          <w:color w:val="auto"/>
          <w:sz w:val="22"/>
          <w:szCs w:val="22"/>
          <w:highlight w:val="white"/>
        </w:rPr>
      </w:pPr>
      <w:bookmarkStart w:id="100" w:name="_Toc484007989"/>
      <w:r w:rsidRPr="00392AA7">
        <w:rPr>
          <w:rFonts w:ascii="Times New Roman" w:hAnsi="Times New Roman" w:cs="Times New Roman"/>
          <w:b w:val="0"/>
          <w:color w:val="auto"/>
          <w:sz w:val="22"/>
          <w:szCs w:val="22"/>
          <w:highlight w:val="white"/>
        </w:rPr>
        <w:t>Hình 4-</w:t>
      </w:r>
      <w:r w:rsidR="00F405CD" w:rsidRPr="00392AA7">
        <w:rPr>
          <w:rFonts w:ascii="Times New Roman" w:hAnsi="Times New Roman" w:cs="Times New Roman"/>
          <w:b w:val="0"/>
          <w:color w:val="auto"/>
          <w:sz w:val="22"/>
          <w:szCs w:val="22"/>
          <w:highlight w:val="white"/>
        </w:rPr>
        <w:fldChar w:fldCharType="begin"/>
      </w:r>
      <w:r w:rsidRPr="00392AA7">
        <w:rPr>
          <w:rFonts w:ascii="Times New Roman" w:hAnsi="Times New Roman" w:cs="Times New Roman"/>
          <w:b w:val="0"/>
          <w:color w:val="auto"/>
          <w:sz w:val="22"/>
          <w:szCs w:val="22"/>
          <w:highlight w:val="white"/>
        </w:rPr>
        <w:instrText xml:space="preserve"> SEQ Hình_5. \* ARABIC </w:instrText>
      </w:r>
      <w:r w:rsidR="00F405CD" w:rsidRPr="00392AA7">
        <w:rPr>
          <w:rFonts w:ascii="Times New Roman" w:hAnsi="Times New Roman" w:cs="Times New Roman"/>
          <w:b w:val="0"/>
          <w:color w:val="auto"/>
          <w:sz w:val="22"/>
          <w:szCs w:val="22"/>
          <w:highlight w:val="white"/>
        </w:rPr>
        <w:fldChar w:fldCharType="separate"/>
      </w:r>
      <w:r w:rsidRPr="00392AA7">
        <w:rPr>
          <w:rFonts w:ascii="Times New Roman" w:hAnsi="Times New Roman" w:cs="Times New Roman"/>
          <w:b w:val="0"/>
          <w:noProof/>
          <w:color w:val="auto"/>
          <w:sz w:val="22"/>
          <w:szCs w:val="22"/>
          <w:highlight w:val="white"/>
        </w:rPr>
        <w:t>14</w:t>
      </w:r>
      <w:r w:rsidR="00F405CD" w:rsidRPr="00392AA7">
        <w:rPr>
          <w:rFonts w:ascii="Times New Roman" w:hAnsi="Times New Roman" w:cs="Times New Roman"/>
          <w:b w:val="0"/>
          <w:color w:val="auto"/>
          <w:sz w:val="22"/>
          <w:szCs w:val="22"/>
          <w:highlight w:val="white"/>
        </w:rPr>
        <w:fldChar w:fldCharType="end"/>
      </w:r>
      <w:r w:rsidRPr="00392AA7">
        <w:rPr>
          <w:rFonts w:ascii="Times New Roman" w:hAnsi="Times New Roman" w:cs="Times New Roman"/>
          <w:b w:val="0"/>
          <w:color w:val="auto"/>
          <w:sz w:val="22"/>
          <w:szCs w:val="22"/>
          <w:highlight w:val="white"/>
        </w:rPr>
        <w:t xml:space="preserve">: </w:t>
      </w:r>
      <w:r w:rsidRPr="00392AA7">
        <w:rPr>
          <w:rFonts w:ascii="Times New Roman" w:hAnsi="Times New Roman" w:cs="Times New Roman"/>
          <w:b w:val="0"/>
          <w:bCs w:val="0"/>
          <w:color w:val="auto"/>
          <w:sz w:val="22"/>
          <w:szCs w:val="22"/>
          <w:highlight w:val="white"/>
        </w:rPr>
        <w:t>THD của dòng điện sau lọc</w:t>
      </w:r>
      <w:bookmarkEnd w:id="100"/>
    </w:p>
    <w:p w:rsidR="00EE05DE" w:rsidRPr="00392AA7" w:rsidRDefault="00EE05DE" w:rsidP="006019C7">
      <w:pPr>
        <w:keepNext/>
        <w:spacing w:after="0" w:line="312" w:lineRule="auto"/>
        <w:jc w:val="center"/>
        <w:rPr>
          <w:highlight w:val="white"/>
        </w:rPr>
      </w:pPr>
      <w:r w:rsidRPr="00392AA7">
        <w:rPr>
          <w:rFonts w:ascii="Times New Roman" w:hAnsi="Times New Roman"/>
          <w:noProof/>
          <w:highlight w:val="white"/>
          <w:lang w:val="vi-VN" w:eastAsia="vi-VN"/>
        </w:rPr>
        <w:drawing>
          <wp:inline distT="0" distB="0" distL="0" distR="0">
            <wp:extent cx="2877311" cy="6953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0787" cy="763829"/>
                    </a:xfrm>
                    <a:prstGeom prst="rect">
                      <a:avLst/>
                    </a:prstGeom>
                    <a:noFill/>
                    <a:ln>
                      <a:noFill/>
                    </a:ln>
                  </pic:spPr>
                </pic:pic>
              </a:graphicData>
            </a:graphic>
          </wp:inline>
        </w:drawing>
      </w:r>
    </w:p>
    <w:p w:rsidR="00EE05DE" w:rsidRPr="00392AA7" w:rsidRDefault="00EE05DE" w:rsidP="006019C7">
      <w:pPr>
        <w:pStyle w:val="Caption"/>
        <w:spacing w:after="0" w:line="312" w:lineRule="auto"/>
        <w:jc w:val="center"/>
        <w:outlineLvl w:val="1"/>
        <w:rPr>
          <w:rFonts w:ascii="Times New Roman" w:hAnsi="Times New Roman" w:cs="Times New Roman"/>
          <w:b w:val="0"/>
          <w:color w:val="auto"/>
          <w:sz w:val="22"/>
          <w:szCs w:val="22"/>
          <w:highlight w:val="white"/>
        </w:rPr>
      </w:pPr>
      <w:bookmarkStart w:id="101" w:name="_Toc484007990"/>
      <w:r w:rsidRPr="00392AA7">
        <w:rPr>
          <w:rFonts w:ascii="Times New Roman" w:hAnsi="Times New Roman" w:cs="Times New Roman"/>
          <w:b w:val="0"/>
          <w:color w:val="auto"/>
          <w:sz w:val="22"/>
          <w:szCs w:val="22"/>
          <w:highlight w:val="white"/>
        </w:rPr>
        <w:t>Hình 4-</w:t>
      </w:r>
      <w:r w:rsidR="00F405CD" w:rsidRPr="00392AA7">
        <w:rPr>
          <w:rFonts w:ascii="Times New Roman" w:hAnsi="Times New Roman" w:cs="Times New Roman"/>
          <w:b w:val="0"/>
          <w:color w:val="auto"/>
          <w:sz w:val="22"/>
          <w:szCs w:val="22"/>
          <w:highlight w:val="white"/>
        </w:rPr>
        <w:fldChar w:fldCharType="begin"/>
      </w:r>
      <w:r w:rsidRPr="00392AA7">
        <w:rPr>
          <w:rFonts w:ascii="Times New Roman" w:hAnsi="Times New Roman" w:cs="Times New Roman"/>
          <w:b w:val="0"/>
          <w:color w:val="auto"/>
          <w:sz w:val="22"/>
          <w:szCs w:val="22"/>
          <w:highlight w:val="white"/>
        </w:rPr>
        <w:instrText xml:space="preserve"> SEQ Hình_5. \* ARABIC </w:instrText>
      </w:r>
      <w:r w:rsidR="00F405CD" w:rsidRPr="00392AA7">
        <w:rPr>
          <w:rFonts w:ascii="Times New Roman" w:hAnsi="Times New Roman" w:cs="Times New Roman"/>
          <w:b w:val="0"/>
          <w:color w:val="auto"/>
          <w:sz w:val="22"/>
          <w:szCs w:val="22"/>
          <w:highlight w:val="white"/>
        </w:rPr>
        <w:fldChar w:fldCharType="separate"/>
      </w:r>
      <w:r w:rsidRPr="00392AA7">
        <w:rPr>
          <w:rFonts w:ascii="Times New Roman" w:hAnsi="Times New Roman" w:cs="Times New Roman"/>
          <w:b w:val="0"/>
          <w:noProof/>
          <w:color w:val="auto"/>
          <w:sz w:val="22"/>
          <w:szCs w:val="22"/>
          <w:highlight w:val="white"/>
        </w:rPr>
        <w:t>15</w:t>
      </w:r>
      <w:r w:rsidR="00F405CD" w:rsidRPr="00392AA7">
        <w:rPr>
          <w:rFonts w:ascii="Times New Roman" w:hAnsi="Times New Roman" w:cs="Times New Roman"/>
          <w:b w:val="0"/>
          <w:color w:val="auto"/>
          <w:sz w:val="22"/>
          <w:szCs w:val="22"/>
          <w:highlight w:val="white"/>
        </w:rPr>
        <w:fldChar w:fldCharType="end"/>
      </w:r>
      <w:r w:rsidRPr="00392AA7">
        <w:rPr>
          <w:rFonts w:ascii="Times New Roman" w:hAnsi="Times New Roman" w:cs="Times New Roman"/>
          <w:b w:val="0"/>
          <w:color w:val="auto"/>
          <w:sz w:val="22"/>
          <w:szCs w:val="22"/>
          <w:highlight w:val="white"/>
        </w:rPr>
        <w:t>: Dạng</w:t>
      </w:r>
      <w:r w:rsidRPr="00392AA7">
        <w:rPr>
          <w:rFonts w:ascii="Times New Roman" w:hAnsi="Times New Roman" w:cs="Times New Roman"/>
          <w:b w:val="0"/>
          <w:bCs w:val="0"/>
          <w:color w:val="auto"/>
          <w:sz w:val="22"/>
          <w:szCs w:val="22"/>
          <w:highlight w:val="white"/>
        </w:rPr>
        <w:t xml:space="preserve"> sóng điện áp sau khi bộ bù CSPK kết hợp LSH tác động</w:t>
      </w:r>
      <w:bookmarkEnd w:id="101"/>
    </w:p>
    <w:p w:rsidR="00EE05DE" w:rsidRPr="00392AA7" w:rsidRDefault="00EE05DE" w:rsidP="006019C7">
      <w:pPr>
        <w:keepNext/>
        <w:spacing w:after="0" w:line="312" w:lineRule="auto"/>
        <w:jc w:val="center"/>
        <w:rPr>
          <w:highlight w:val="white"/>
        </w:rPr>
      </w:pPr>
      <w:r w:rsidRPr="00392AA7">
        <w:rPr>
          <w:rFonts w:ascii="Times New Roman" w:hAnsi="Times New Roman"/>
          <w:bCs/>
          <w:i/>
          <w:noProof/>
          <w:highlight w:val="white"/>
          <w:lang w:val="vi-VN" w:eastAsia="vi-VN"/>
        </w:rPr>
        <w:lastRenderedPageBreak/>
        <w:drawing>
          <wp:inline distT="0" distB="0" distL="0" distR="0">
            <wp:extent cx="2617420" cy="1524000"/>
            <wp:effectExtent l="0" t="0" r="0" b="0"/>
            <wp:docPr id="4111" name="Picture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5734" cy="1592889"/>
                    </a:xfrm>
                    <a:prstGeom prst="rect">
                      <a:avLst/>
                    </a:prstGeom>
                    <a:noFill/>
                    <a:ln>
                      <a:noFill/>
                    </a:ln>
                  </pic:spPr>
                </pic:pic>
              </a:graphicData>
            </a:graphic>
          </wp:inline>
        </w:drawing>
      </w:r>
    </w:p>
    <w:p w:rsidR="00EE05DE" w:rsidRPr="00392AA7" w:rsidRDefault="00EE05DE" w:rsidP="006019C7">
      <w:pPr>
        <w:pStyle w:val="Caption"/>
        <w:spacing w:after="0" w:line="312" w:lineRule="auto"/>
        <w:jc w:val="center"/>
        <w:outlineLvl w:val="1"/>
        <w:rPr>
          <w:rFonts w:ascii="Times New Roman" w:hAnsi="Times New Roman" w:cs="Times New Roman"/>
          <w:b w:val="0"/>
          <w:bCs w:val="0"/>
          <w:color w:val="auto"/>
          <w:sz w:val="22"/>
          <w:szCs w:val="22"/>
          <w:highlight w:val="white"/>
        </w:rPr>
      </w:pPr>
      <w:bookmarkStart w:id="102" w:name="_Toc484007991"/>
      <w:r w:rsidRPr="00392AA7">
        <w:rPr>
          <w:rFonts w:ascii="Times New Roman" w:hAnsi="Times New Roman" w:cs="Times New Roman"/>
          <w:b w:val="0"/>
          <w:color w:val="auto"/>
          <w:sz w:val="22"/>
          <w:szCs w:val="22"/>
          <w:highlight w:val="white"/>
        </w:rPr>
        <w:t>Hình 4-</w:t>
      </w:r>
      <w:r w:rsidR="00F405CD" w:rsidRPr="00392AA7">
        <w:rPr>
          <w:rFonts w:ascii="Times New Roman" w:hAnsi="Times New Roman" w:cs="Times New Roman"/>
          <w:b w:val="0"/>
          <w:color w:val="auto"/>
          <w:sz w:val="22"/>
          <w:szCs w:val="22"/>
          <w:highlight w:val="white"/>
        </w:rPr>
        <w:fldChar w:fldCharType="begin"/>
      </w:r>
      <w:r w:rsidRPr="00392AA7">
        <w:rPr>
          <w:rFonts w:ascii="Times New Roman" w:hAnsi="Times New Roman" w:cs="Times New Roman"/>
          <w:b w:val="0"/>
          <w:color w:val="auto"/>
          <w:sz w:val="22"/>
          <w:szCs w:val="22"/>
          <w:highlight w:val="white"/>
        </w:rPr>
        <w:instrText xml:space="preserve"> SEQ Hình_5. \* ARABIC </w:instrText>
      </w:r>
      <w:r w:rsidR="00F405CD" w:rsidRPr="00392AA7">
        <w:rPr>
          <w:rFonts w:ascii="Times New Roman" w:hAnsi="Times New Roman" w:cs="Times New Roman"/>
          <w:b w:val="0"/>
          <w:color w:val="auto"/>
          <w:sz w:val="22"/>
          <w:szCs w:val="22"/>
          <w:highlight w:val="white"/>
        </w:rPr>
        <w:fldChar w:fldCharType="separate"/>
      </w:r>
      <w:r w:rsidRPr="00392AA7">
        <w:rPr>
          <w:rFonts w:ascii="Times New Roman" w:hAnsi="Times New Roman" w:cs="Times New Roman"/>
          <w:b w:val="0"/>
          <w:noProof/>
          <w:color w:val="auto"/>
          <w:sz w:val="22"/>
          <w:szCs w:val="22"/>
          <w:highlight w:val="white"/>
        </w:rPr>
        <w:t>16</w:t>
      </w:r>
      <w:r w:rsidR="00F405CD" w:rsidRPr="00392AA7">
        <w:rPr>
          <w:rFonts w:ascii="Times New Roman" w:hAnsi="Times New Roman" w:cs="Times New Roman"/>
          <w:b w:val="0"/>
          <w:color w:val="auto"/>
          <w:sz w:val="22"/>
          <w:szCs w:val="22"/>
          <w:highlight w:val="white"/>
        </w:rPr>
        <w:fldChar w:fldCharType="end"/>
      </w:r>
      <w:r w:rsidRPr="00392AA7">
        <w:rPr>
          <w:rFonts w:ascii="Times New Roman" w:hAnsi="Times New Roman" w:cs="Times New Roman"/>
          <w:b w:val="0"/>
          <w:color w:val="auto"/>
          <w:sz w:val="22"/>
          <w:szCs w:val="22"/>
          <w:highlight w:val="white"/>
        </w:rPr>
        <w:t xml:space="preserve">: </w:t>
      </w:r>
      <w:r w:rsidRPr="00392AA7">
        <w:rPr>
          <w:rFonts w:ascii="Times New Roman" w:hAnsi="Times New Roman" w:cs="Times New Roman"/>
          <w:b w:val="0"/>
          <w:bCs w:val="0"/>
          <w:color w:val="auto"/>
          <w:sz w:val="22"/>
          <w:szCs w:val="22"/>
          <w:highlight w:val="white"/>
        </w:rPr>
        <w:t>THD của điện áp sau lọc</w:t>
      </w:r>
      <w:bookmarkEnd w:id="102"/>
    </w:p>
    <w:p w:rsidR="00EE05DE" w:rsidRPr="00392AA7" w:rsidRDefault="00EE05DE" w:rsidP="006019C7">
      <w:pPr>
        <w:spacing w:after="0" w:line="312" w:lineRule="auto"/>
        <w:ind w:firstLine="567"/>
        <w:jc w:val="both"/>
        <w:rPr>
          <w:rFonts w:ascii="Times New Roman" w:hAnsi="Times New Roman"/>
          <w:highlight w:val="white"/>
        </w:rPr>
      </w:pPr>
      <w:r w:rsidRPr="00392AA7">
        <w:rPr>
          <w:rFonts w:ascii="Times New Roman" w:hAnsi="Times New Roman"/>
          <w:highlight w:val="white"/>
        </w:rPr>
        <w:t>Kết quả mô phỏng từ hình 4-9 tới hình 4-16 chỉ ra cho ta thấy rằng trước khi bộ bù CSPK kết hợp LSH tác động vào hệ thống thì hệ số công suất của hệ thống là 0.7, và độ méo sóng hài của dòng điện và điện áp là rất cao, THD của dòng điện và điện áp lần lượt là 23.3%, và 9.45%. Trong khi độ méo sóng hài cho phép theo tiêu chuẩn của IEE là dưới 5%. Sau khi bộ bù CSPK kết hợp LSH được đưa vào hệ thống, bên cạnh việc nâng cao hệ số công suất từ 0.7 lên 0.97 thì độ méo sóng hài cũng gần như được loại bỏ hoàn toàn. Điều này được minh chứng qua độ méo sóng hài của dòng điện và điện áp sau lọc lần lượt là 1.26% và 0.87%.</w:t>
      </w:r>
    </w:p>
    <w:p w:rsidR="00EE05DE" w:rsidRPr="00392AA7" w:rsidRDefault="00EE05DE" w:rsidP="006019C7">
      <w:pPr>
        <w:pStyle w:val="Heading1"/>
        <w:spacing w:before="0" w:after="0" w:line="312" w:lineRule="auto"/>
        <w:ind w:firstLine="567"/>
        <w:rPr>
          <w:rFonts w:ascii="Times New Roman" w:hAnsi="Times New Roman"/>
          <w:sz w:val="22"/>
          <w:szCs w:val="22"/>
          <w:highlight w:val="white"/>
        </w:rPr>
      </w:pPr>
      <w:bookmarkStart w:id="103" w:name="_Toc485234745"/>
      <w:r w:rsidRPr="00392AA7">
        <w:rPr>
          <w:rFonts w:ascii="Times New Roman" w:hAnsi="Times New Roman"/>
          <w:sz w:val="22"/>
          <w:szCs w:val="22"/>
          <w:highlight w:val="white"/>
        </w:rPr>
        <w:t>4.6. Kết quả thực nghiệm</w:t>
      </w:r>
      <w:bookmarkEnd w:id="103"/>
    </w:p>
    <w:p w:rsidR="00EE05DE" w:rsidRPr="00392AA7" w:rsidRDefault="00EE05DE" w:rsidP="006019C7">
      <w:pPr>
        <w:spacing w:after="0" w:line="312" w:lineRule="auto"/>
        <w:ind w:firstLine="567"/>
        <w:jc w:val="both"/>
        <w:rPr>
          <w:rFonts w:ascii="Times New Roman" w:hAnsi="Times New Roman"/>
          <w:highlight w:val="white"/>
        </w:rPr>
      </w:pPr>
      <w:r w:rsidRPr="00392AA7">
        <w:rPr>
          <w:rFonts w:ascii="Times New Roman" w:hAnsi="Times New Roman"/>
          <w:highlight w:val="white"/>
        </w:rPr>
        <w:t>Hệ thống thực nghiệm bao gồm có: Máy biến áp cách ly, tải, tụ bù, kháng lọc, thiết bị đo hệ số công suất và điều khiển các cấp tụ bù.</w:t>
      </w:r>
    </w:p>
    <w:p w:rsidR="00EE05DE" w:rsidRPr="00392AA7" w:rsidRDefault="00EE05DE" w:rsidP="006019C7">
      <w:pPr>
        <w:keepNext/>
        <w:spacing w:after="0" w:line="312" w:lineRule="auto"/>
        <w:jc w:val="center"/>
        <w:rPr>
          <w:highlight w:val="white"/>
        </w:rPr>
      </w:pPr>
      <w:r w:rsidRPr="00392AA7">
        <w:rPr>
          <w:rFonts w:ascii="Times New Roman" w:hAnsi="Times New Roman"/>
          <w:b/>
          <w:noProof/>
          <w:highlight w:val="white"/>
          <w:lang w:val="vi-VN" w:eastAsia="vi-VN"/>
        </w:rPr>
        <w:lastRenderedPageBreak/>
        <w:drawing>
          <wp:inline distT="0" distB="0" distL="0" distR="0">
            <wp:extent cx="2762250" cy="1553903"/>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5247" cy="1594968"/>
                    </a:xfrm>
                    <a:prstGeom prst="rect">
                      <a:avLst/>
                    </a:prstGeom>
                    <a:noFill/>
                    <a:ln>
                      <a:noFill/>
                    </a:ln>
                  </pic:spPr>
                </pic:pic>
              </a:graphicData>
            </a:graphic>
          </wp:inline>
        </w:drawing>
      </w:r>
    </w:p>
    <w:p w:rsidR="00EE05DE" w:rsidRPr="00392AA7" w:rsidRDefault="00EE05DE" w:rsidP="006019C7">
      <w:pPr>
        <w:pStyle w:val="Caption"/>
        <w:spacing w:after="0" w:line="312" w:lineRule="auto"/>
        <w:jc w:val="center"/>
        <w:outlineLvl w:val="1"/>
        <w:rPr>
          <w:rFonts w:ascii="Times New Roman" w:hAnsi="Times New Roman" w:cs="Times New Roman"/>
          <w:b w:val="0"/>
          <w:color w:val="auto"/>
          <w:sz w:val="22"/>
          <w:szCs w:val="22"/>
          <w:highlight w:val="white"/>
        </w:rPr>
      </w:pPr>
      <w:bookmarkStart w:id="104" w:name="_Toc484007992"/>
      <w:r w:rsidRPr="00392AA7">
        <w:rPr>
          <w:rFonts w:ascii="Times New Roman" w:hAnsi="Times New Roman" w:cs="Times New Roman"/>
          <w:b w:val="0"/>
          <w:color w:val="auto"/>
          <w:sz w:val="22"/>
          <w:szCs w:val="22"/>
          <w:highlight w:val="white"/>
        </w:rPr>
        <w:t>Hình 4-</w:t>
      </w:r>
      <w:r w:rsidR="00F405CD" w:rsidRPr="00392AA7">
        <w:rPr>
          <w:rFonts w:ascii="Times New Roman" w:hAnsi="Times New Roman" w:cs="Times New Roman"/>
          <w:b w:val="0"/>
          <w:color w:val="auto"/>
          <w:sz w:val="22"/>
          <w:szCs w:val="22"/>
          <w:highlight w:val="white"/>
        </w:rPr>
        <w:fldChar w:fldCharType="begin"/>
      </w:r>
      <w:r w:rsidRPr="00392AA7">
        <w:rPr>
          <w:rFonts w:ascii="Times New Roman" w:hAnsi="Times New Roman" w:cs="Times New Roman"/>
          <w:b w:val="0"/>
          <w:color w:val="auto"/>
          <w:sz w:val="22"/>
          <w:szCs w:val="22"/>
          <w:highlight w:val="white"/>
        </w:rPr>
        <w:instrText xml:space="preserve"> SEQ Hình_5. \* ARABIC </w:instrText>
      </w:r>
      <w:r w:rsidR="00F405CD" w:rsidRPr="00392AA7">
        <w:rPr>
          <w:rFonts w:ascii="Times New Roman" w:hAnsi="Times New Roman" w:cs="Times New Roman"/>
          <w:b w:val="0"/>
          <w:color w:val="auto"/>
          <w:sz w:val="22"/>
          <w:szCs w:val="22"/>
          <w:highlight w:val="white"/>
        </w:rPr>
        <w:fldChar w:fldCharType="separate"/>
      </w:r>
      <w:r w:rsidRPr="00392AA7">
        <w:rPr>
          <w:rFonts w:ascii="Times New Roman" w:hAnsi="Times New Roman" w:cs="Times New Roman"/>
          <w:b w:val="0"/>
          <w:noProof/>
          <w:color w:val="auto"/>
          <w:sz w:val="22"/>
          <w:szCs w:val="22"/>
          <w:highlight w:val="white"/>
        </w:rPr>
        <w:t>17</w:t>
      </w:r>
      <w:r w:rsidR="00F405CD" w:rsidRPr="00392AA7">
        <w:rPr>
          <w:rFonts w:ascii="Times New Roman" w:hAnsi="Times New Roman" w:cs="Times New Roman"/>
          <w:b w:val="0"/>
          <w:color w:val="auto"/>
          <w:sz w:val="22"/>
          <w:szCs w:val="22"/>
          <w:highlight w:val="white"/>
        </w:rPr>
        <w:fldChar w:fldCharType="end"/>
      </w:r>
      <w:r w:rsidRPr="00392AA7">
        <w:rPr>
          <w:rFonts w:ascii="Times New Roman" w:hAnsi="Times New Roman" w:cs="Times New Roman"/>
          <w:b w:val="0"/>
          <w:color w:val="auto"/>
          <w:sz w:val="22"/>
          <w:szCs w:val="22"/>
          <w:highlight w:val="white"/>
        </w:rPr>
        <w:t>: Hệ thống thực nghiệm của đề tài</w:t>
      </w:r>
      <w:bookmarkEnd w:id="104"/>
    </w:p>
    <w:p w:rsidR="00EE05DE" w:rsidRPr="00392AA7" w:rsidRDefault="00EE05DE" w:rsidP="006019C7">
      <w:pPr>
        <w:spacing w:after="0" w:line="312" w:lineRule="auto"/>
        <w:ind w:firstLine="567"/>
        <w:jc w:val="both"/>
        <w:rPr>
          <w:rFonts w:ascii="Times New Roman" w:hAnsi="Times New Roman"/>
          <w:highlight w:val="white"/>
        </w:rPr>
      </w:pPr>
      <w:r w:rsidRPr="00392AA7">
        <w:rPr>
          <w:rFonts w:ascii="Times New Roman" w:hAnsi="Times New Roman"/>
          <w:highlight w:val="white"/>
        </w:rPr>
        <w:t>Để tạo nguồn sinh sóng hài, trong đề tài này sử dụng chỉnh lưu cầu không điều khiển toàn chu kỳ một pha, và điện trở tải là 53Ω.</w:t>
      </w:r>
    </w:p>
    <w:p w:rsidR="00EE05DE" w:rsidRPr="00392AA7" w:rsidRDefault="00EE05DE" w:rsidP="006019C7">
      <w:pPr>
        <w:spacing w:after="120" w:line="312" w:lineRule="auto"/>
        <w:ind w:firstLine="567"/>
        <w:jc w:val="both"/>
        <w:rPr>
          <w:rFonts w:ascii="Times New Roman" w:hAnsi="Times New Roman"/>
          <w:highlight w:val="white"/>
        </w:rPr>
      </w:pPr>
      <w:r w:rsidRPr="00392AA7">
        <w:rPr>
          <w:rFonts w:ascii="Times New Roman" w:hAnsi="Times New Roman"/>
          <w:highlight w:val="white"/>
          <w:lang w:val="it-IT"/>
        </w:rPr>
        <w:t xml:space="preserve">Thiết kế hệ thống bù CSPK kết hợp LSH 1 pha thực nghiệm. Phụ tải động cơ có thông số: P = 0.75KW, </w:t>
      </w:r>
      <w:r w:rsidRPr="00392AA7">
        <w:rPr>
          <w:rFonts w:ascii="Times New Roman" w:hAnsi="Times New Roman"/>
          <w:color w:val="0D0D0D" w:themeColor="text1" w:themeTint="F2"/>
          <w:highlight w:val="white"/>
          <w:u w:color="FF0000"/>
          <w:lang w:val="vi-VN"/>
        </w:rPr>
        <w:t>cos</w:t>
      </w:r>
      <w:r w:rsidRPr="00392AA7">
        <w:rPr>
          <w:rFonts w:ascii="Times New Roman" w:hAnsi="Times New Roman"/>
          <w:color w:val="0D0D0D" w:themeColor="text1" w:themeTint="F2"/>
          <w:highlight w:val="white"/>
          <w:u w:color="FF0000"/>
          <w:lang w:val="el-GR"/>
        </w:rPr>
        <w:t>φ</w:t>
      </w:r>
      <w:r w:rsidRPr="00392AA7">
        <w:rPr>
          <w:rFonts w:ascii="Times New Roman" w:hAnsi="Times New Roman"/>
          <w:highlight w:val="white"/>
          <w:lang w:val="it-IT"/>
        </w:rPr>
        <w:t xml:space="preserve"> định mức 0.7, điện áp hiệu dụng U=220</w:t>
      </w:r>
      <w:r w:rsidR="00AC57F2">
        <w:rPr>
          <w:rFonts w:ascii="Times New Roman" w:hAnsi="Times New Roman"/>
          <w:highlight w:val="white"/>
          <w:lang w:val="it-IT"/>
        </w:rPr>
        <w:t>V</w:t>
      </w:r>
      <w:r w:rsidRPr="00392AA7">
        <w:rPr>
          <w:rFonts w:ascii="Times New Roman" w:hAnsi="Times New Roman"/>
          <w:highlight w:val="white"/>
          <w:lang w:val="it-IT"/>
        </w:rPr>
        <w:t>; Thiết bị phụ tải phi tuyến: cầu chỉnh lưu không điều khiển 1 pha; phụ tải một chiều R=</w:t>
      </w:r>
      <w:r w:rsidRPr="00AC57F2">
        <w:rPr>
          <w:rFonts w:ascii="Times New Roman" w:hAnsi="Times New Roman"/>
          <w:highlight w:val="white"/>
          <w:lang w:val="it-IT"/>
        </w:rPr>
        <w:t>53</w:t>
      </w:r>
      <w:r w:rsidR="00AC57F2" w:rsidRPr="00AC57F2">
        <w:rPr>
          <w:rFonts w:ascii="Times New Roman" w:hAnsi="Times New Roman"/>
          <w:highlight w:val="white"/>
        </w:rPr>
        <w:t>Ω</w:t>
      </w:r>
    </w:p>
    <w:p w:rsidR="00EE05DE" w:rsidRPr="00392AA7" w:rsidRDefault="00EE05DE" w:rsidP="006019C7">
      <w:pPr>
        <w:keepNext/>
        <w:spacing w:after="0" w:line="312" w:lineRule="auto"/>
        <w:jc w:val="center"/>
        <w:rPr>
          <w:highlight w:val="white"/>
        </w:rPr>
      </w:pPr>
      <w:r w:rsidRPr="00392AA7">
        <w:rPr>
          <w:rFonts w:ascii="Times New Roman" w:hAnsi="Times New Roman"/>
          <w:noProof/>
          <w:highlight w:val="white"/>
          <w:lang w:val="vi-VN" w:eastAsia="vi-VN"/>
        </w:rPr>
        <w:drawing>
          <wp:inline distT="0" distB="0" distL="0" distR="0">
            <wp:extent cx="2714625" cy="15269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28_164426.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05227" cy="1577940"/>
                    </a:xfrm>
                    <a:prstGeom prst="rect">
                      <a:avLst/>
                    </a:prstGeom>
                  </pic:spPr>
                </pic:pic>
              </a:graphicData>
            </a:graphic>
          </wp:inline>
        </w:drawing>
      </w:r>
    </w:p>
    <w:p w:rsidR="00EE05DE" w:rsidRPr="00392AA7" w:rsidRDefault="00EE05DE" w:rsidP="006019C7">
      <w:pPr>
        <w:pStyle w:val="Caption"/>
        <w:spacing w:after="0" w:line="312" w:lineRule="auto"/>
        <w:ind w:firstLine="567"/>
        <w:jc w:val="center"/>
        <w:outlineLvl w:val="1"/>
        <w:rPr>
          <w:rFonts w:ascii="Times New Roman" w:hAnsi="Times New Roman" w:cs="Times New Roman"/>
          <w:b w:val="0"/>
          <w:color w:val="auto"/>
          <w:sz w:val="22"/>
          <w:szCs w:val="22"/>
          <w:highlight w:val="white"/>
        </w:rPr>
      </w:pPr>
      <w:bookmarkStart w:id="105" w:name="_Toc484007993"/>
      <w:r w:rsidRPr="00392AA7">
        <w:rPr>
          <w:rFonts w:ascii="Times New Roman" w:hAnsi="Times New Roman" w:cs="Times New Roman"/>
          <w:b w:val="0"/>
          <w:color w:val="auto"/>
          <w:sz w:val="22"/>
          <w:szCs w:val="22"/>
          <w:highlight w:val="white"/>
        </w:rPr>
        <w:t>Hình 4-</w:t>
      </w:r>
      <w:r w:rsidR="00F405CD" w:rsidRPr="00392AA7">
        <w:rPr>
          <w:rFonts w:ascii="Times New Roman" w:hAnsi="Times New Roman" w:cs="Times New Roman"/>
          <w:b w:val="0"/>
          <w:color w:val="auto"/>
          <w:sz w:val="22"/>
          <w:szCs w:val="22"/>
          <w:highlight w:val="white"/>
        </w:rPr>
        <w:fldChar w:fldCharType="begin"/>
      </w:r>
      <w:r w:rsidRPr="00392AA7">
        <w:rPr>
          <w:rFonts w:ascii="Times New Roman" w:hAnsi="Times New Roman" w:cs="Times New Roman"/>
          <w:b w:val="0"/>
          <w:color w:val="auto"/>
          <w:sz w:val="22"/>
          <w:szCs w:val="22"/>
          <w:highlight w:val="white"/>
        </w:rPr>
        <w:instrText xml:space="preserve"> SEQ Hình_5. \* ARABIC </w:instrText>
      </w:r>
      <w:r w:rsidR="00F405CD" w:rsidRPr="00392AA7">
        <w:rPr>
          <w:rFonts w:ascii="Times New Roman" w:hAnsi="Times New Roman" w:cs="Times New Roman"/>
          <w:b w:val="0"/>
          <w:color w:val="auto"/>
          <w:sz w:val="22"/>
          <w:szCs w:val="22"/>
          <w:highlight w:val="white"/>
        </w:rPr>
        <w:fldChar w:fldCharType="separate"/>
      </w:r>
      <w:r w:rsidRPr="00392AA7">
        <w:rPr>
          <w:rFonts w:ascii="Times New Roman" w:hAnsi="Times New Roman" w:cs="Times New Roman"/>
          <w:b w:val="0"/>
          <w:noProof/>
          <w:color w:val="auto"/>
          <w:sz w:val="22"/>
          <w:szCs w:val="22"/>
          <w:highlight w:val="white"/>
        </w:rPr>
        <w:t>18</w:t>
      </w:r>
      <w:r w:rsidR="00F405CD" w:rsidRPr="00392AA7">
        <w:rPr>
          <w:rFonts w:ascii="Times New Roman" w:hAnsi="Times New Roman" w:cs="Times New Roman"/>
          <w:b w:val="0"/>
          <w:color w:val="auto"/>
          <w:sz w:val="22"/>
          <w:szCs w:val="22"/>
          <w:highlight w:val="white"/>
        </w:rPr>
        <w:fldChar w:fldCharType="end"/>
      </w:r>
      <w:r w:rsidRPr="00392AA7">
        <w:rPr>
          <w:rFonts w:ascii="Times New Roman" w:hAnsi="Times New Roman" w:cs="Times New Roman"/>
          <w:b w:val="0"/>
          <w:color w:val="auto"/>
          <w:sz w:val="22"/>
          <w:szCs w:val="22"/>
          <w:highlight w:val="white"/>
        </w:rPr>
        <w:t>: Điện áp của chỉnh lưu cầu toàn chu kỳ</w:t>
      </w:r>
      <w:bookmarkEnd w:id="105"/>
    </w:p>
    <w:p w:rsidR="00EE05DE" w:rsidRPr="00392AA7" w:rsidRDefault="00EE05DE" w:rsidP="006019C7">
      <w:pPr>
        <w:spacing w:line="312" w:lineRule="auto"/>
        <w:ind w:firstLine="567"/>
        <w:rPr>
          <w:rFonts w:ascii="Times New Roman" w:hAnsi="Times New Roman"/>
          <w:highlight w:val="white"/>
        </w:rPr>
      </w:pPr>
      <w:r w:rsidRPr="00392AA7">
        <w:rPr>
          <w:rFonts w:ascii="Times New Roman" w:hAnsi="Times New Roman"/>
          <w:highlight w:val="white"/>
        </w:rPr>
        <w:t>Dạng sóng điện áp 1 chiều đầu ra của chỉnh lưu cầu toàn chu kỳ không điều khiển được đo trên máy hiện sóng như ở hình 4-18, đơn vị đối với mỗi ô là 10v/div và ở chế độ nhân 10 đối với que đo.</w:t>
      </w:r>
    </w:p>
    <w:p w:rsidR="00EE05DE" w:rsidRPr="00392AA7" w:rsidRDefault="00EE05DE" w:rsidP="006019C7">
      <w:pPr>
        <w:keepNext/>
        <w:spacing w:after="0" w:line="312" w:lineRule="auto"/>
        <w:jc w:val="center"/>
        <w:rPr>
          <w:highlight w:val="white"/>
        </w:rPr>
      </w:pPr>
      <w:r w:rsidRPr="00392AA7">
        <w:rPr>
          <w:noProof/>
          <w:highlight w:val="white"/>
          <w:lang w:val="vi-VN" w:eastAsia="vi-VN"/>
        </w:rPr>
        <w:lastRenderedPageBreak/>
        <w:drawing>
          <wp:inline distT="0" distB="0" distL="0" distR="0">
            <wp:extent cx="2781300" cy="1383181"/>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28_173945.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0865" cy="1417777"/>
                    </a:xfrm>
                    <a:prstGeom prst="rect">
                      <a:avLst/>
                    </a:prstGeom>
                  </pic:spPr>
                </pic:pic>
              </a:graphicData>
            </a:graphic>
          </wp:inline>
        </w:drawing>
      </w:r>
    </w:p>
    <w:p w:rsidR="00EE05DE" w:rsidRPr="00392AA7" w:rsidRDefault="00EE05DE" w:rsidP="006019C7">
      <w:pPr>
        <w:pStyle w:val="Caption"/>
        <w:spacing w:after="0" w:line="312" w:lineRule="auto"/>
        <w:jc w:val="center"/>
        <w:outlineLvl w:val="1"/>
        <w:rPr>
          <w:rFonts w:ascii="Times New Roman" w:hAnsi="Times New Roman" w:cs="Times New Roman"/>
          <w:b w:val="0"/>
          <w:color w:val="auto"/>
          <w:sz w:val="22"/>
          <w:szCs w:val="22"/>
          <w:highlight w:val="white"/>
        </w:rPr>
      </w:pPr>
      <w:bookmarkStart w:id="106" w:name="_Toc484007994"/>
      <w:r w:rsidRPr="00392AA7">
        <w:rPr>
          <w:rFonts w:ascii="Times New Roman" w:hAnsi="Times New Roman" w:cs="Times New Roman"/>
          <w:b w:val="0"/>
          <w:color w:val="auto"/>
          <w:sz w:val="22"/>
          <w:szCs w:val="22"/>
          <w:highlight w:val="white"/>
        </w:rPr>
        <w:t>Hình 4-</w:t>
      </w:r>
      <w:r w:rsidR="00F405CD" w:rsidRPr="00392AA7">
        <w:rPr>
          <w:rFonts w:ascii="Times New Roman" w:hAnsi="Times New Roman" w:cs="Times New Roman"/>
          <w:b w:val="0"/>
          <w:color w:val="auto"/>
          <w:sz w:val="22"/>
          <w:szCs w:val="22"/>
          <w:highlight w:val="white"/>
        </w:rPr>
        <w:fldChar w:fldCharType="begin"/>
      </w:r>
      <w:r w:rsidRPr="00392AA7">
        <w:rPr>
          <w:rFonts w:ascii="Times New Roman" w:hAnsi="Times New Roman" w:cs="Times New Roman"/>
          <w:b w:val="0"/>
          <w:color w:val="auto"/>
          <w:sz w:val="22"/>
          <w:szCs w:val="22"/>
          <w:highlight w:val="white"/>
        </w:rPr>
        <w:instrText xml:space="preserve"> SEQ Hình_5. \* ARABIC </w:instrText>
      </w:r>
      <w:r w:rsidR="00F405CD" w:rsidRPr="00392AA7">
        <w:rPr>
          <w:rFonts w:ascii="Times New Roman" w:hAnsi="Times New Roman" w:cs="Times New Roman"/>
          <w:b w:val="0"/>
          <w:color w:val="auto"/>
          <w:sz w:val="22"/>
          <w:szCs w:val="22"/>
          <w:highlight w:val="white"/>
        </w:rPr>
        <w:fldChar w:fldCharType="separate"/>
      </w:r>
      <w:r w:rsidRPr="00392AA7">
        <w:rPr>
          <w:rFonts w:ascii="Times New Roman" w:hAnsi="Times New Roman" w:cs="Times New Roman"/>
          <w:b w:val="0"/>
          <w:noProof/>
          <w:color w:val="auto"/>
          <w:sz w:val="22"/>
          <w:szCs w:val="22"/>
          <w:highlight w:val="white"/>
        </w:rPr>
        <w:t>19</w:t>
      </w:r>
      <w:r w:rsidR="00F405CD" w:rsidRPr="00392AA7">
        <w:rPr>
          <w:rFonts w:ascii="Times New Roman" w:hAnsi="Times New Roman" w:cs="Times New Roman"/>
          <w:b w:val="0"/>
          <w:color w:val="auto"/>
          <w:sz w:val="22"/>
          <w:szCs w:val="22"/>
          <w:highlight w:val="white"/>
        </w:rPr>
        <w:fldChar w:fldCharType="end"/>
      </w:r>
      <w:r w:rsidRPr="00392AA7">
        <w:rPr>
          <w:rFonts w:ascii="Times New Roman" w:hAnsi="Times New Roman" w:cs="Times New Roman"/>
          <w:b w:val="0"/>
          <w:color w:val="auto"/>
          <w:sz w:val="22"/>
          <w:szCs w:val="22"/>
          <w:highlight w:val="white"/>
        </w:rPr>
        <w:t>: Tín hiệu dòng điện trước khi có bộ bù CSPK kết hợp LSH</w:t>
      </w:r>
      <w:bookmarkEnd w:id="106"/>
    </w:p>
    <w:p w:rsidR="00AC57F2" w:rsidRDefault="00EE05DE" w:rsidP="006019C7">
      <w:pPr>
        <w:spacing w:after="0" w:line="312" w:lineRule="auto"/>
        <w:ind w:firstLine="567"/>
        <w:jc w:val="both"/>
        <w:rPr>
          <w:rFonts w:ascii="Times New Roman" w:hAnsi="Times New Roman"/>
          <w:highlight w:val="white"/>
        </w:rPr>
      </w:pPr>
      <w:r w:rsidRPr="00392AA7">
        <w:rPr>
          <w:rFonts w:ascii="Times New Roman" w:hAnsi="Times New Roman"/>
          <w:highlight w:val="white"/>
        </w:rPr>
        <w:t>Đặc tính dòng điện đối với tải phi tuyến là cầu chỉnh lưu 1 pha toàn chu kỳ không điều khiển có dạng như ở hình 4-19. Độ méo sóng hài do ảnh hưởng mạnh từ các thành phần hài bậc 5</w:t>
      </w:r>
      <w:r w:rsidRPr="00392AA7">
        <w:rPr>
          <w:rFonts w:ascii="Times New Roman" w:hAnsi="Times New Roman"/>
          <w:highlight w:val="white"/>
          <w:vertAlign w:val="superscript"/>
        </w:rPr>
        <w:t>th</w:t>
      </w:r>
      <w:r w:rsidRPr="00392AA7">
        <w:rPr>
          <w:rFonts w:ascii="Times New Roman" w:hAnsi="Times New Roman"/>
          <w:highlight w:val="white"/>
        </w:rPr>
        <w:t>, bậc 7</w:t>
      </w:r>
      <w:r w:rsidRPr="00392AA7">
        <w:rPr>
          <w:rFonts w:ascii="Times New Roman" w:hAnsi="Times New Roman"/>
          <w:highlight w:val="white"/>
          <w:vertAlign w:val="superscript"/>
        </w:rPr>
        <w:t>th</w:t>
      </w:r>
      <w:r w:rsidRPr="00392AA7">
        <w:rPr>
          <w:rFonts w:ascii="Times New Roman" w:hAnsi="Times New Roman"/>
          <w:highlight w:val="white"/>
        </w:rPr>
        <w:t>, bậc 11</w:t>
      </w:r>
      <w:r w:rsidRPr="00392AA7">
        <w:rPr>
          <w:rFonts w:ascii="Times New Roman" w:hAnsi="Times New Roman"/>
          <w:highlight w:val="white"/>
          <w:vertAlign w:val="superscript"/>
        </w:rPr>
        <w:t>th</w:t>
      </w:r>
      <w:r w:rsidRPr="00392AA7">
        <w:rPr>
          <w:rFonts w:ascii="Times New Roman" w:hAnsi="Times New Roman"/>
          <w:highlight w:val="white"/>
        </w:rPr>
        <w:t>, và bậc 13</w:t>
      </w:r>
      <w:r w:rsidRPr="00392AA7">
        <w:rPr>
          <w:rFonts w:ascii="Times New Roman" w:hAnsi="Times New Roman"/>
          <w:highlight w:val="white"/>
          <w:vertAlign w:val="superscript"/>
        </w:rPr>
        <w:t>th</w:t>
      </w:r>
      <w:r w:rsidRPr="00392AA7">
        <w:rPr>
          <w:rFonts w:ascii="Times New Roman" w:hAnsi="Times New Roman"/>
          <w:highlight w:val="white"/>
        </w:rPr>
        <w:t>. Từ đây ta có thể đưa ra các thông số của bộ lọc dựa vào các thiết bị tụ bù có thể mua được trên thị trường. Đồng thời kháng lọc được sử dụng là biến áp tự ngẫu. Ta sử dụng biến áp tự ngẫu là để dễ dàng hiệu chỉnh giá trị cuộn kháng như mong muốn.</w:t>
      </w:r>
    </w:p>
    <w:p w:rsidR="00AC57F2" w:rsidRDefault="00EE05DE" w:rsidP="006019C7">
      <w:pPr>
        <w:spacing w:after="120" w:line="312" w:lineRule="auto"/>
        <w:ind w:firstLine="567"/>
        <w:jc w:val="both"/>
        <w:rPr>
          <w:rFonts w:ascii="Times New Roman" w:hAnsi="Times New Roman"/>
          <w:noProof/>
          <w:highlight w:val="white"/>
        </w:rPr>
      </w:pPr>
      <w:r w:rsidRPr="00392AA7">
        <w:rPr>
          <w:rFonts w:ascii="Times New Roman" w:hAnsi="Times New Roman"/>
          <w:noProof/>
          <w:highlight w:val="white"/>
        </w:rPr>
        <w:t>Khi cho bộ bù CSPK kết hợp LSH tác động vào hệ thống, ta thu được dạng sóng của điện áp như hình 4-20.</w:t>
      </w:r>
    </w:p>
    <w:p w:rsidR="00EE05DE" w:rsidRPr="00392AA7" w:rsidRDefault="00EE05DE" w:rsidP="006019C7">
      <w:pPr>
        <w:spacing w:after="0" w:line="312" w:lineRule="auto"/>
        <w:jc w:val="center"/>
        <w:rPr>
          <w:highlight w:val="white"/>
        </w:rPr>
      </w:pPr>
      <w:r w:rsidRPr="00392AA7">
        <w:rPr>
          <w:noProof/>
          <w:highlight w:val="white"/>
          <w:lang w:val="vi-VN" w:eastAsia="vi-VN"/>
        </w:rPr>
        <w:drawing>
          <wp:inline distT="0" distB="0" distL="0" distR="0">
            <wp:extent cx="2694069" cy="1428278"/>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29_094157.jp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86575" cy="1477320"/>
                    </a:xfrm>
                    <a:prstGeom prst="rect">
                      <a:avLst/>
                    </a:prstGeom>
                  </pic:spPr>
                </pic:pic>
              </a:graphicData>
            </a:graphic>
          </wp:inline>
        </w:drawing>
      </w:r>
    </w:p>
    <w:p w:rsidR="00EE05DE" w:rsidRPr="00392AA7" w:rsidRDefault="00EE05DE" w:rsidP="006019C7">
      <w:pPr>
        <w:pStyle w:val="Caption"/>
        <w:spacing w:after="0" w:line="312" w:lineRule="auto"/>
        <w:jc w:val="center"/>
        <w:outlineLvl w:val="1"/>
        <w:rPr>
          <w:rFonts w:ascii="Times New Roman" w:hAnsi="Times New Roman" w:cs="Times New Roman"/>
          <w:b w:val="0"/>
          <w:color w:val="auto"/>
          <w:sz w:val="22"/>
          <w:szCs w:val="22"/>
          <w:highlight w:val="white"/>
        </w:rPr>
      </w:pPr>
      <w:bookmarkStart w:id="107" w:name="_Toc484007995"/>
      <w:r w:rsidRPr="00392AA7">
        <w:rPr>
          <w:rFonts w:ascii="Times New Roman" w:hAnsi="Times New Roman" w:cs="Times New Roman"/>
          <w:b w:val="0"/>
          <w:color w:val="auto"/>
          <w:sz w:val="22"/>
          <w:szCs w:val="22"/>
          <w:highlight w:val="white"/>
        </w:rPr>
        <w:t>Hình 4-</w:t>
      </w:r>
      <w:r w:rsidR="00F405CD" w:rsidRPr="00392AA7">
        <w:rPr>
          <w:rFonts w:ascii="Times New Roman" w:hAnsi="Times New Roman" w:cs="Times New Roman"/>
          <w:b w:val="0"/>
          <w:color w:val="auto"/>
          <w:sz w:val="22"/>
          <w:szCs w:val="22"/>
          <w:highlight w:val="white"/>
        </w:rPr>
        <w:fldChar w:fldCharType="begin"/>
      </w:r>
      <w:r w:rsidRPr="00392AA7">
        <w:rPr>
          <w:rFonts w:ascii="Times New Roman" w:hAnsi="Times New Roman" w:cs="Times New Roman"/>
          <w:b w:val="0"/>
          <w:color w:val="auto"/>
          <w:sz w:val="22"/>
          <w:szCs w:val="22"/>
          <w:highlight w:val="white"/>
        </w:rPr>
        <w:instrText xml:space="preserve"> SEQ Hình_5. \* ARABIC </w:instrText>
      </w:r>
      <w:r w:rsidR="00F405CD" w:rsidRPr="00392AA7">
        <w:rPr>
          <w:rFonts w:ascii="Times New Roman" w:hAnsi="Times New Roman" w:cs="Times New Roman"/>
          <w:b w:val="0"/>
          <w:color w:val="auto"/>
          <w:sz w:val="22"/>
          <w:szCs w:val="22"/>
          <w:highlight w:val="white"/>
        </w:rPr>
        <w:fldChar w:fldCharType="separate"/>
      </w:r>
      <w:r w:rsidRPr="00392AA7">
        <w:rPr>
          <w:rFonts w:ascii="Times New Roman" w:hAnsi="Times New Roman" w:cs="Times New Roman"/>
          <w:b w:val="0"/>
          <w:noProof/>
          <w:color w:val="auto"/>
          <w:sz w:val="22"/>
          <w:szCs w:val="22"/>
          <w:highlight w:val="white"/>
        </w:rPr>
        <w:t>20</w:t>
      </w:r>
      <w:r w:rsidR="00F405CD" w:rsidRPr="00392AA7">
        <w:rPr>
          <w:rFonts w:ascii="Times New Roman" w:hAnsi="Times New Roman" w:cs="Times New Roman"/>
          <w:b w:val="0"/>
          <w:color w:val="auto"/>
          <w:sz w:val="22"/>
          <w:szCs w:val="22"/>
          <w:highlight w:val="white"/>
        </w:rPr>
        <w:fldChar w:fldCharType="end"/>
      </w:r>
      <w:r w:rsidRPr="00392AA7">
        <w:rPr>
          <w:rFonts w:ascii="Times New Roman" w:hAnsi="Times New Roman" w:cs="Times New Roman"/>
          <w:b w:val="0"/>
          <w:color w:val="auto"/>
          <w:sz w:val="22"/>
          <w:szCs w:val="22"/>
          <w:highlight w:val="white"/>
        </w:rPr>
        <w:t>: Tín hiệu dòng điện sau khi bộ bù CSPK kết hợp LSH tác động</w:t>
      </w:r>
      <w:bookmarkEnd w:id="107"/>
    </w:p>
    <w:p w:rsidR="00EE05DE" w:rsidRPr="00392AA7" w:rsidRDefault="00EE05DE" w:rsidP="006019C7">
      <w:pPr>
        <w:spacing w:after="0" w:line="312" w:lineRule="auto"/>
        <w:ind w:firstLine="567"/>
        <w:jc w:val="both"/>
        <w:rPr>
          <w:rFonts w:ascii="Times New Roman" w:hAnsi="Times New Roman"/>
          <w:highlight w:val="white"/>
        </w:rPr>
      </w:pPr>
      <w:r w:rsidRPr="00392AA7">
        <w:rPr>
          <w:rFonts w:ascii="Times New Roman" w:hAnsi="Times New Roman"/>
          <w:highlight w:val="white"/>
        </w:rPr>
        <w:t xml:space="preserve">Trên hình 4-20 ta có thể thấy dạng sóng điện áp của hệ thống sau lọc có dạng sin, biên độ là 50mV- giá trị này đo được thông qua </w:t>
      </w:r>
      <w:r w:rsidRPr="00392AA7">
        <w:rPr>
          <w:rFonts w:ascii="Times New Roman" w:hAnsi="Times New Roman"/>
          <w:highlight w:val="white"/>
        </w:rPr>
        <w:lastRenderedPageBreak/>
        <w:t>biến dòng có hệ số 50/5 và điện trở shunt là 1 ohm, do đó giá trị dòng thực qua tải là 0.5A. Ở thời điểm ban đầu thì độ méo lớn và nhiều xung nhiễu, điều này có thể lý giải là quá trình nạp điện của tụ có ảnh hưởng tới thời điểm ban đầu và xung gai nhiễu xuất hiện có thể là do nhiễu phép đo.</w:t>
      </w:r>
    </w:p>
    <w:p w:rsidR="00EE05DE" w:rsidRPr="00392AA7" w:rsidRDefault="00EE05DE" w:rsidP="006019C7">
      <w:pPr>
        <w:keepNext/>
        <w:spacing w:after="0" w:line="312" w:lineRule="auto"/>
        <w:jc w:val="center"/>
        <w:rPr>
          <w:highlight w:val="white"/>
        </w:rPr>
      </w:pPr>
      <w:r w:rsidRPr="00392AA7">
        <w:rPr>
          <w:rFonts w:ascii="Times New Roman" w:hAnsi="Times New Roman"/>
          <w:noProof/>
          <w:highlight w:val="white"/>
          <w:lang w:val="vi-VN" w:eastAsia="vi-VN"/>
        </w:rPr>
        <w:drawing>
          <wp:inline distT="0" distB="0" distL="0" distR="0">
            <wp:extent cx="2793309" cy="1586975"/>
            <wp:effectExtent l="0" t="0" r="7620" b="0"/>
            <wp:docPr id="2" name="Picture 2" descr="20170506_090928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20170506_090928 - Copy"/>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7613" cy="1640552"/>
                    </a:xfrm>
                    <a:prstGeom prst="rect">
                      <a:avLst/>
                    </a:prstGeom>
                    <a:noFill/>
                    <a:ln>
                      <a:noFill/>
                    </a:ln>
                  </pic:spPr>
                </pic:pic>
              </a:graphicData>
            </a:graphic>
          </wp:inline>
        </w:drawing>
      </w:r>
    </w:p>
    <w:p w:rsidR="00EE05DE" w:rsidRPr="00392AA7" w:rsidRDefault="00EE05DE" w:rsidP="006019C7">
      <w:pPr>
        <w:pStyle w:val="Caption"/>
        <w:spacing w:after="0" w:line="312" w:lineRule="auto"/>
        <w:jc w:val="center"/>
        <w:outlineLvl w:val="1"/>
        <w:rPr>
          <w:rFonts w:ascii="Times New Roman" w:hAnsi="Times New Roman" w:cs="Times New Roman"/>
          <w:b w:val="0"/>
          <w:color w:val="auto"/>
          <w:sz w:val="22"/>
          <w:szCs w:val="22"/>
          <w:highlight w:val="white"/>
        </w:rPr>
      </w:pPr>
      <w:bookmarkStart w:id="108" w:name="_Toc484007996"/>
      <w:r w:rsidRPr="00392AA7">
        <w:rPr>
          <w:rFonts w:ascii="Times New Roman" w:hAnsi="Times New Roman" w:cs="Times New Roman"/>
          <w:b w:val="0"/>
          <w:color w:val="auto"/>
          <w:sz w:val="22"/>
          <w:szCs w:val="22"/>
          <w:highlight w:val="white"/>
        </w:rPr>
        <w:t>Hình 4-</w:t>
      </w:r>
      <w:r w:rsidR="00F405CD" w:rsidRPr="00392AA7">
        <w:rPr>
          <w:rFonts w:ascii="Times New Roman" w:hAnsi="Times New Roman" w:cs="Times New Roman"/>
          <w:b w:val="0"/>
          <w:color w:val="auto"/>
          <w:sz w:val="22"/>
          <w:szCs w:val="22"/>
          <w:highlight w:val="white"/>
        </w:rPr>
        <w:fldChar w:fldCharType="begin"/>
      </w:r>
      <w:r w:rsidRPr="00392AA7">
        <w:rPr>
          <w:rFonts w:ascii="Times New Roman" w:hAnsi="Times New Roman" w:cs="Times New Roman"/>
          <w:b w:val="0"/>
          <w:color w:val="auto"/>
          <w:sz w:val="22"/>
          <w:szCs w:val="22"/>
          <w:highlight w:val="white"/>
        </w:rPr>
        <w:instrText xml:space="preserve"> SEQ Hình_5. \* ARABIC </w:instrText>
      </w:r>
      <w:r w:rsidR="00F405CD" w:rsidRPr="00392AA7">
        <w:rPr>
          <w:rFonts w:ascii="Times New Roman" w:hAnsi="Times New Roman" w:cs="Times New Roman"/>
          <w:b w:val="0"/>
          <w:color w:val="auto"/>
          <w:sz w:val="22"/>
          <w:szCs w:val="22"/>
          <w:highlight w:val="white"/>
        </w:rPr>
        <w:fldChar w:fldCharType="separate"/>
      </w:r>
      <w:r w:rsidRPr="00392AA7">
        <w:rPr>
          <w:rFonts w:ascii="Times New Roman" w:hAnsi="Times New Roman" w:cs="Times New Roman"/>
          <w:b w:val="0"/>
          <w:noProof/>
          <w:color w:val="auto"/>
          <w:sz w:val="22"/>
          <w:szCs w:val="22"/>
          <w:highlight w:val="white"/>
        </w:rPr>
        <w:t>21</w:t>
      </w:r>
      <w:r w:rsidR="00F405CD" w:rsidRPr="00392AA7">
        <w:rPr>
          <w:rFonts w:ascii="Times New Roman" w:hAnsi="Times New Roman" w:cs="Times New Roman"/>
          <w:b w:val="0"/>
          <w:color w:val="auto"/>
          <w:sz w:val="22"/>
          <w:szCs w:val="22"/>
          <w:highlight w:val="white"/>
        </w:rPr>
        <w:fldChar w:fldCharType="end"/>
      </w:r>
      <w:r w:rsidRPr="00392AA7">
        <w:rPr>
          <w:rFonts w:ascii="Times New Roman" w:hAnsi="Times New Roman" w:cs="Times New Roman"/>
          <w:b w:val="0"/>
          <w:color w:val="auto"/>
          <w:sz w:val="22"/>
          <w:szCs w:val="22"/>
          <w:highlight w:val="white"/>
        </w:rPr>
        <w:t>: Góc lệch pha giữa dòng điện và điện áp</w:t>
      </w:r>
      <w:bookmarkEnd w:id="108"/>
    </w:p>
    <w:p w:rsidR="001406E2" w:rsidRDefault="00EE05DE" w:rsidP="000F5CB9">
      <w:pPr>
        <w:spacing w:after="120" w:line="312" w:lineRule="auto"/>
        <w:ind w:firstLine="567"/>
        <w:jc w:val="both"/>
        <w:rPr>
          <w:rFonts w:ascii="Times New Roman" w:hAnsi="Times New Roman"/>
          <w:highlight w:val="white"/>
        </w:rPr>
      </w:pPr>
      <w:r w:rsidRPr="00392AA7">
        <w:rPr>
          <w:rFonts w:ascii="Times New Roman" w:hAnsi="Times New Roman"/>
          <w:highlight w:val="white"/>
        </w:rPr>
        <w:t xml:space="preserve">Trên hình 4-21, tín hiệu </w:t>
      </w:r>
      <w:r w:rsidR="00E01D83">
        <w:rPr>
          <w:rFonts w:ascii="Times New Roman" w:hAnsi="Times New Roman"/>
          <w:highlight w:val="white"/>
        </w:rPr>
        <w:t>bên dưới</w:t>
      </w:r>
      <w:r w:rsidRPr="00392AA7">
        <w:rPr>
          <w:rFonts w:ascii="Times New Roman" w:hAnsi="Times New Roman"/>
          <w:highlight w:val="white"/>
        </w:rPr>
        <w:t xml:space="preserve"> là dạng sóng của điện áp, tín hiệu </w:t>
      </w:r>
      <w:r w:rsidR="00E01D83">
        <w:rPr>
          <w:rFonts w:ascii="Times New Roman" w:hAnsi="Times New Roman"/>
          <w:highlight w:val="white"/>
        </w:rPr>
        <w:t>bên trên</w:t>
      </w:r>
      <w:r w:rsidRPr="00392AA7">
        <w:rPr>
          <w:rFonts w:ascii="Times New Roman" w:hAnsi="Times New Roman"/>
          <w:highlight w:val="white"/>
        </w:rPr>
        <w:t xml:space="preserve"> là dạng sóng của dòng điện sau mạch bắt điểm 0. Ta thấy điện áp sớm pha hơn dòng điện do đó hệ số công suất là sớm pha (leading). Thời gian điện áp sớm pha hơn dòng điện là 0.7ms. Do đó hệ số công suất xấp xỉ 0.97. Giá trị này cũng được hiển thị trên màn hình LCD của thiết bị đo hệ số công suất và điều khiển các cấp tụ bù</w:t>
      </w:r>
    </w:p>
    <w:p w:rsidR="00EE05DE" w:rsidRPr="00392AA7" w:rsidRDefault="00EE05DE" w:rsidP="00273E59">
      <w:pPr>
        <w:spacing w:after="0" w:line="312" w:lineRule="auto"/>
        <w:jc w:val="center"/>
        <w:rPr>
          <w:highlight w:val="white"/>
        </w:rPr>
      </w:pPr>
      <w:r w:rsidRPr="00392AA7">
        <w:rPr>
          <w:rFonts w:ascii="Times New Roman" w:hAnsi="Times New Roman"/>
          <w:highlight w:val="white"/>
        </w:rPr>
        <w:t xml:space="preserve"> </w:t>
      </w:r>
      <w:r w:rsidRPr="00392AA7">
        <w:rPr>
          <w:rFonts w:ascii="Times New Roman" w:hAnsi="Times New Roman"/>
          <w:noProof/>
          <w:highlight w:val="white"/>
          <w:lang w:val="vi-VN" w:eastAsia="vi-VN"/>
        </w:rPr>
        <w:drawing>
          <wp:inline distT="0" distB="0" distL="0" distR="0">
            <wp:extent cx="2705100" cy="1458506"/>
            <wp:effectExtent l="0" t="0" r="0" b="8890"/>
            <wp:docPr id="56" name="Picture 56" descr="20170506_090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20170506_090744"/>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2527" cy="1527211"/>
                    </a:xfrm>
                    <a:prstGeom prst="rect">
                      <a:avLst/>
                    </a:prstGeom>
                    <a:noFill/>
                    <a:ln>
                      <a:noFill/>
                    </a:ln>
                  </pic:spPr>
                </pic:pic>
              </a:graphicData>
            </a:graphic>
          </wp:inline>
        </w:drawing>
      </w:r>
    </w:p>
    <w:p w:rsidR="00EE05DE" w:rsidRPr="00392AA7" w:rsidRDefault="00EE05DE" w:rsidP="006019C7">
      <w:pPr>
        <w:pStyle w:val="Caption"/>
        <w:spacing w:after="0" w:line="312" w:lineRule="auto"/>
        <w:jc w:val="center"/>
        <w:outlineLvl w:val="1"/>
        <w:rPr>
          <w:rFonts w:ascii="Times New Roman" w:hAnsi="Times New Roman" w:cs="Times New Roman"/>
          <w:b w:val="0"/>
          <w:color w:val="auto"/>
          <w:sz w:val="22"/>
          <w:szCs w:val="22"/>
          <w:highlight w:val="white"/>
        </w:rPr>
      </w:pPr>
      <w:bookmarkStart w:id="109" w:name="_Toc484007997"/>
      <w:r w:rsidRPr="00392AA7">
        <w:rPr>
          <w:rFonts w:ascii="Times New Roman" w:hAnsi="Times New Roman" w:cs="Times New Roman"/>
          <w:b w:val="0"/>
          <w:color w:val="auto"/>
          <w:sz w:val="22"/>
          <w:szCs w:val="22"/>
          <w:highlight w:val="white"/>
        </w:rPr>
        <w:lastRenderedPageBreak/>
        <w:t>Hình 4-</w:t>
      </w:r>
      <w:r w:rsidR="00F405CD" w:rsidRPr="00392AA7">
        <w:rPr>
          <w:rFonts w:ascii="Times New Roman" w:hAnsi="Times New Roman" w:cs="Times New Roman"/>
          <w:b w:val="0"/>
          <w:color w:val="auto"/>
          <w:sz w:val="22"/>
          <w:szCs w:val="22"/>
          <w:highlight w:val="white"/>
        </w:rPr>
        <w:fldChar w:fldCharType="begin"/>
      </w:r>
      <w:r w:rsidRPr="00392AA7">
        <w:rPr>
          <w:rFonts w:ascii="Times New Roman" w:hAnsi="Times New Roman" w:cs="Times New Roman"/>
          <w:b w:val="0"/>
          <w:color w:val="auto"/>
          <w:sz w:val="22"/>
          <w:szCs w:val="22"/>
          <w:highlight w:val="white"/>
        </w:rPr>
        <w:instrText xml:space="preserve"> SEQ Hình_5. \* ARABIC </w:instrText>
      </w:r>
      <w:r w:rsidR="00F405CD" w:rsidRPr="00392AA7">
        <w:rPr>
          <w:rFonts w:ascii="Times New Roman" w:hAnsi="Times New Roman" w:cs="Times New Roman"/>
          <w:b w:val="0"/>
          <w:color w:val="auto"/>
          <w:sz w:val="22"/>
          <w:szCs w:val="22"/>
          <w:highlight w:val="white"/>
        </w:rPr>
        <w:fldChar w:fldCharType="separate"/>
      </w:r>
      <w:r w:rsidRPr="00392AA7">
        <w:rPr>
          <w:rFonts w:ascii="Times New Roman" w:hAnsi="Times New Roman" w:cs="Times New Roman"/>
          <w:b w:val="0"/>
          <w:noProof/>
          <w:color w:val="auto"/>
          <w:sz w:val="22"/>
          <w:szCs w:val="22"/>
          <w:highlight w:val="white"/>
        </w:rPr>
        <w:t>22</w:t>
      </w:r>
      <w:r w:rsidR="00F405CD" w:rsidRPr="00392AA7">
        <w:rPr>
          <w:rFonts w:ascii="Times New Roman" w:hAnsi="Times New Roman" w:cs="Times New Roman"/>
          <w:b w:val="0"/>
          <w:color w:val="auto"/>
          <w:sz w:val="22"/>
          <w:szCs w:val="22"/>
          <w:highlight w:val="white"/>
        </w:rPr>
        <w:fldChar w:fldCharType="end"/>
      </w:r>
      <w:r w:rsidRPr="00392AA7">
        <w:rPr>
          <w:rFonts w:ascii="Times New Roman" w:hAnsi="Times New Roman" w:cs="Times New Roman"/>
          <w:b w:val="0"/>
          <w:color w:val="auto"/>
          <w:sz w:val="22"/>
          <w:szCs w:val="22"/>
          <w:highlight w:val="white"/>
        </w:rPr>
        <w:t>: Thời gian sớm pha của điện áp so với dòng điện và hệ số công suất</w:t>
      </w:r>
      <w:bookmarkEnd w:id="109"/>
    </w:p>
    <w:p w:rsidR="00E01D83" w:rsidRPr="00E01D83" w:rsidRDefault="00E01D83" w:rsidP="00E01D83">
      <w:pPr>
        <w:pStyle w:val="Heading1"/>
        <w:spacing w:before="0" w:after="0" w:line="312" w:lineRule="auto"/>
        <w:ind w:firstLine="567"/>
        <w:rPr>
          <w:rFonts w:ascii="Times New Roman" w:hAnsi="Times New Roman"/>
          <w:sz w:val="22"/>
          <w:szCs w:val="22"/>
          <w:highlight w:val="white"/>
        </w:rPr>
      </w:pPr>
      <w:bookmarkStart w:id="110" w:name="_Toc488819753"/>
      <w:r w:rsidRPr="00E01D83">
        <w:rPr>
          <w:rFonts w:ascii="Times New Roman" w:hAnsi="Times New Roman"/>
          <w:sz w:val="22"/>
          <w:szCs w:val="22"/>
          <w:highlight w:val="white"/>
        </w:rPr>
        <w:t>4.7. Kết luận</w:t>
      </w:r>
      <w:bookmarkEnd w:id="110"/>
      <w:r w:rsidRPr="00E01D83">
        <w:rPr>
          <w:rFonts w:ascii="Times New Roman" w:hAnsi="Times New Roman"/>
          <w:sz w:val="22"/>
          <w:szCs w:val="22"/>
          <w:highlight w:val="white"/>
        </w:rPr>
        <w:t xml:space="preserve"> </w:t>
      </w:r>
    </w:p>
    <w:p w:rsidR="00E01D83" w:rsidRPr="00E01D83" w:rsidRDefault="00E01D83" w:rsidP="00E01D83">
      <w:pPr>
        <w:spacing w:after="0" w:line="312" w:lineRule="auto"/>
        <w:ind w:firstLine="567"/>
        <w:jc w:val="both"/>
        <w:rPr>
          <w:rFonts w:ascii="Times New Roman" w:hAnsi="Times New Roman"/>
          <w:highlight w:val="white"/>
        </w:rPr>
      </w:pPr>
      <w:r w:rsidRPr="00E01D83">
        <w:rPr>
          <w:rFonts w:ascii="Times New Roman" w:hAnsi="Times New Roman"/>
          <w:highlight w:val="white"/>
        </w:rPr>
        <w:t xml:space="preserve">Chương 4 luận văn đã đưa ra được cách xây dựng mô hình của hệ thống bù công suất phản kháng; phân tích ảnh hưởng của sóng hài tới tụ điện bù, và phương pháp lọc sóng hài thụ động. Cách tính toán và lựa chọn các cấp tụ bù cho tủ tụ bù công suất phản kháng. Xác định điện áp và dòng điện định mức đối với tụ điện bù. Đặc biệt, chương này cũng đưa ra các bước thiết kế bộ điều khiển tụ bù đóng cắt các cấp tụ, cách thức chế tạo cảm biến đo hệ số công suất. Mô phỏng hệ thống và kiểm chứng với hệ thống thực nghiệm đối với hệ thống bù công suất phản kháng kết hợp lọc sóng hài một pha, và kết quả đạt được tương đối phù hợp với những gì chúng ta đã tính toán lý thuyết. </w:t>
      </w:r>
    </w:p>
    <w:p w:rsidR="00E01D83" w:rsidRPr="00E01D83" w:rsidRDefault="00EE05DE" w:rsidP="00E01D83">
      <w:pPr>
        <w:pStyle w:val="Heading1"/>
        <w:spacing w:before="0" w:after="240" w:line="312" w:lineRule="auto"/>
        <w:ind w:firstLine="567"/>
        <w:jc w:val="center"/>
        <w:rPr>
          <w:rFonts w:ascii="Times New Roman" w:hAnsi="Times New Roman"/>
          <w:sz w:val="22"/>
          <w:szCs w:val="22"/>
          <w:highlight w:val="white"/>
        </w:rPr>
      </w:pPr>
      <w:r w:rsidRPr="00392AA7">
        <w:rPr>
          <w:rFonts w:ascii="Times New Roman" w:hAnsi="Times New Roman"/>
          <w:highlight w:val="white"/>
        </w:rPr>
        <w:br w:type="page"/>
      </w:r>
      <w:bookmarkStart w:id="111" w:name="_Toc488819754"/>
      <w:r w:rsidR="00E01D83" w:rsidRPr="00E01D83">
        <w:rPr>
          <w:rFonts w:ascii="Times New Roman" w:hAnsi="Times New Roman"/>
          <w:sz w:val="22"/>
          <w:szCs w:val="22"/>
          <w:highlight w:val="white"/>
        </w:rPr>
        <w:lastRenderedPageBreak/>
        <w:t>KẾT LUẬN VÀ KIẾN NGHỊ</w:t>
      </w:r>
      <w:bookmarkEnd w:id="111"/>
    </w:p>
    <w:p w:rsidR="00E01D83" w:rsidRPr="00E01D83" w:rsidRDefault="00E01D83" w:rsidP="00E01D83">
      <w:pPr>
        <w:pStyle w:val="Heading2"/>
        <w:widowControl w:val="0"/>
        <w:numPr>
          <w:ilvl w:val="0"/>
          <w:numId w:val="0"/>
        </w:numPr>
        <w:spacing w:after="0" w:line="312" w:lineRule="auto"/>
        <w:ind w:firstLine="567"/>
        <w:jc w:val="both"/>
        <w:rPr>
          <w:sz w:val="22"/>
          <w:szCs w:val="22"/>
        </w:rPr>
      </w:pPr>
      <w:bookmarkStart w:id="112" w:name="_Toc445629224"/>
      <w:bookmarkStart w:id="113" w:name="_Toc445628942"/>
      <w:bookmarkStart w:id="114" w:name="_Toc445628773"/>
      <w:bookmarkStart w:id="115" w:name="_Toc436400234"/>
      <w:bookmarkStart w:id="116" w:name="_Toc436659895"/>
      <w:bookmarkStart w:id="117" w:name="_Toc436664691"/>
      <w:bookmarkStart w:id="118" w:name="_Toc436665759"/>
      <w:bookmarkStart w:id="119" w:name="_Toc441416469"/>
      <w:bookmarkStart w:id="120" w:name="_Toc487480467"/>
      <w:bookmarkStart w:id="121" w:name="_Toc487481727"/>
      <w:bookmarkStart w:id="122" w:name="_Toc487485136"/>
      <w:r w:rsidRPr="00E01D83">
        <w:rPr>
          <w:sz w:val="22"/>
          <w:szCs w:val="22"/>
        </w:rPr>
        <w:t>1. Kết luận</w:t>
      </w:r>
      <w:bookmarkEnd w:id="112"/>
      <w:bookmarkEnd w:id="113"/>
      <w:bookmarkEnd w:id="114"/>
      <w:bookmarkEnd w:id="115"/>
      <w:bookmarkEnd w:id="116"/>
      <w:bookmarkEnd w:id="117"/>
      <w:bookmarkEnd w:id="118"/>
      <w:bookmarkEnd w:id="119"/>
      <w:bookmarkEnd w:id="120"/>
      <w:bookmarkEnd w:id="121"/>
      <w:bookmarkEnd w:id="122"/>
    </w:p>
    <w:p w:rsidR="00E01D83" w:rsidRPr="00E01D83" w:rsidRDefault="00E01D83" w:rsidP="00E01D83">
      <w:pPr>
        <w:widowControl w:val="0"/>
        <w:tabs>
          <w:tab w:val="left" w:pos="0"/>
        </w:tabs>
        <w:spacing w:after="0" w:line="312" w:lineRule="auto"/>
        <w:ind w:firstLine="567"/>
        <w:jc w:val="both"/>
        <w:rPr>
          <w:rFonts w:ascii="Times New Roman" w:hAnsi="Times New Roman"/>
        </w:rPr>
      </w:pPr>
      <w:r w:rsidRPr="00E01D83">
        <w:rPr>
          <w:rFonts w:ascii="Times New Roman" w:hAnsi="Times New Roman"/>
        </w:rPr>
        <w:t>- Ưu điểm: Đề tài luận văn đã giải quyết đầy đủ, trọn vẹn và cho một số kết quả như sau:</w:t>
      </w:r>
    </w:p>
    <w:p w:rsidR="00E01D83" w:rsidRPr="00E01D83" w:rsidRDefault="00E01D83" w:rsidP="00E01D83">
      <w:pPr>
        <w:widowControl w:val="0"/>
        <w:spacing w:after="0" w:line="312" w:lineRule="auto"/>
        <w:ind w:firstLine="567"/>
        <w:jc w:val="both"/>
        <w:rPr>
          <w:rFonts w:ascii="Times New Roman" w:hAnsi="Times New Roman"/>
        </w:rPr>
      </w:pPr>
      <w:r w:rsidRPr="00E01D83">
        <w:rPr>
          <w:rFonts w:ascii="Times New Roman" w:hAnsi="Times New Roman"/>
        </w:rPr>
        <w:t xml:space="preserve">Đưa ra cơ sở lý thuyết cơ về công suất, hệ số công suất, các yếu tố ảnh hưởng tới hệ số công suất. </w:t>
      </w:r>
    </w:p>
    <w:p w:rsidR="00E01D83" w:rsidRPr="00E01D83" w:rsidRDefault="00E01D83" w:rsidP="00E01D83">
      <w:pPr>
        <w:widowControl w:val="0"/>
        <w:spacing w:after="0" w:line="312" w:lineRule="auto"/>
        <w:ind w:firstLine="567"/>
        <w:jc w:val="both"/>
        <w:rPr>
          <w:rFonts w:ascii="Times New Roman" w:hAnsi="Times New Roman"/>
        </w:rPr>
      </w:pPr>
      <w:r w:rsidRPr="00E01D83">
        <w:rPr>
          <w:rFonts w:ascii="Times New Roman" w:hAnsi="Times New Roman"/>
        </w:rPr>
        <w:t xml:space="preserve">Trình bày tính chất phụ tải ảnh hưởng tới </w:t>
      </w:r>
      <w:r w:rsidRPr="00E01D83">
        <w:rPr>
          <w:rFonts w:ascii="Times New Roman" w:hAnsi="Times New Roman"/>
          <w:color w:val="0D0D0D" w:themeColor="text1" w:themeTint="F2"/>
          <w:lang w:val="vi-VN"/>
        </w:rPr>
        <w:t>cos</w:t>
      </w:r>
      <w:r w:rsidRPr="00E01D83">
        <w:rPr>
          <w:rFonts w:ascii="Times New Roman" w:hAnsi="Times New Roman"/>
          <w:color w:val="0D0D0D" w:themeColor="text1" w:themeTint="F2"/>
          <w:lang w:val="el-GR"/>
        </w:rPr>
        <w:t>φ</w:t>
      </w:r>
      <w:r w:rsidRPr="00E01D83">
        <w:rPr>
          <w:rFonts w:ascii="Times New Roman" w:hAnsi="Times New Roman"/>
        </w:rPr>
        <w:t>.</w:t>
      </w:r>
    </w:p>
    <w:p w:rsidR="00E01D83" w:rsidRPr="00E01D83" w:rsidRDefault="00E01D83" w:rsidP="00E01D83">
      <w:pPr>
        <w:widowControl w:val="0"/>
        <w:spacing w:after="0" w:line="312" w:lineRule="auto"/>
        <w:ind w:firstLine="567"/>
        <w:jc w:val="both"/>
        <w:rPr>
          <w:rFonts w:ascii="Times New Roman" w:hAnsi="Times New Roman"/>
        </w:rPr>
      </w:pPr>
      <w:r w:rsidRPr="00E01D83">
        <w:rPr>
          <w:rFonts w:ascii="Times New Roman" w:hAnsi="Times New Roman"/>
        </w:rPr>
        <w:t>Trình bày tính chất của phụ tải ảnh hưởng tới sóng hài.</w:t>
      </w:r>
    </w:p>
    <w:p w:rsidR="00E01D83" w:rsidRPr="00E01D83" w:rsidRDefault="00E01D83" w:rsidP="00E01D83">
      <w:pPr>
        <w:widowControl w:val="0"/>
        <w:spacing w:after="0" w:line="312" w:lineRule="auto"/>
        <w:ind w:firstLine="567"/>
        <w:jc w:val="both"/>
        <w:rPr>
          <w:rFonts w:ascii="Times New Roman" w:hAnsi="Times New Roman"/>
        </w:rPr>
      </w:pPr>
      <w:r w:rsidRPr="00E01D83">
        <w:rPr>
          <w:rFonts w:ascii="Times New Roman" w:hAnsi="Times New Roman"/>
        </w:rPr>
        <w:t>Trình bày phương pháp bù công suất phản kháng theo các chỉ tiêu khác nhau.</w:t>
      </w:r>
    </w:p>
    <w:p w:rsidR="00E01D83" w:rsidRPr="00E01D83" w:rsidRDefault="00E01D83" w:rsidP="00E01D83">
      <w:pPr>
        <w:widowControl w:val="0"/>
        <w:spacing w:after="0" w:line="312" w:lineRule="auto"/>
        <w:ind w:firstLine="567"/>
        <w:jc w:val="both"/>
        <w:rPr>
          <w:rFonts w:ascii="Times New Roman" w:hAnsi="Times New Roman"/>
        </w:rPr>
      </w:pPr>
      <w:r w:rsidRPr="00E01D83">
        <w:rPr>
          <w:rFonts w:ascii="Times New Roman" w:hAnsi="Times New Roman"/>
        </w:rPr>
        <w:t>Trình bày chi tiết việc thiết kế hệ thống bù công suất phản kháng kết hợp lọc sóng hài, mô phỏng hệ thống trên phần mềm Matlab/Simulink.</w:t>
      </w:r>
    </w:p>
    <w:p w:rsidR="00E01D83" w:rsidRPr="00E01D83" w:rsidRDefault="00E01D83" w:rsidP="00E01D83">
      <w:pPr>
        <w:widowControl w:val="0"/>
        <w:spacing w:after="0" w:line="312" w:lineRule="auto"/>
        <w:ind w:firstLine="567"/>
        <w:jc w:val="both"/>
        <w:rPr>
          <w:rFonts w:ascii="Times New Roman" w:hAnsi="Times New Roman"/>
        </w:rPr>
      </w:pPr>
      <w:r w:rsidRPr="00E01D83">
        <w:rPr>
          <w:rFonts w:ascii="Times New Roman" w:hAnsi="Times New Roman"/>
        </w:rPr>
        <w:t xml:space="preserve">Tiến hành xây dựng mô hình thực nghiệm hệ thống bù công suất phản kháng kết hợp lọc sóng hài một pha, ba pha tại CLB sóng hài – Khoa Điện tử – Trường Đại học Kỹ thuật Công nghiệp Thái Nguyên. </w:t>
      </w:r>
    </w:p>
    <w:p w:rsidR="00E01D83" w:rsidRPr="00E01D83" w:rsidRDefault="00E01D83" w:rsidP="00E01D83">
      <w:pPr>
        <w:widowControl w:val="0"/>
        <w:spacing w:after="0" w:line="312" w:lineRule="auto"/>
        <w:ind w:firstLine="567"/>
        <w:jc w:val="both"/>
        <w:rPr>
          <w:rFonts w:ascii="Times New Roman" w:hAnsi="Times New Roman"/>
        </w:rPr>
      </w:pPr>
      <w:r w:rsidRPr="00E01D83">
        <w:rPr>
          <w:rFonts w:ascii="Times New Roman" w:hAnsi="Times New Roman"/>
        </w:rPr>
        <w:t>- Hạn chế: Bản luận văn tuy đạt được một số kết quả, tuy nhiên chưa áp dụng được rộng rãi trong thực tế.</w:t>
      </w:r>
    </w:p>
    <w:p w:rsidR="00E01D83" w:rsidRPr="00E01D83" w:rsidRDefault="00E01D83" w:rsidP="00E01D83">
      <w:pPr>
        <w:pStyle w:val="Heading2"/>
        <w:widowControl w:val="0"/>
        <w:numPr>
          <w:ilvl w:val="0"/>
          <w:numId w:val="0"/>
        </w:numPr>
        <w:spacing w:after="0" w:line="312" w:lineRule="auto"/>
        <w:ind w:firstLine="567"/>
        <w:jc w:val="both"/>
        <w:rPr>
          <w:sz w:val="22"/>
          <w:szCs w:val="22"/>
        </w:rPr>
      </w:pPr>
      <w:bookmarkStart w:id="123" w:name="_Toc445629225"/>
      <w:bookmarkStart w:id="124" w:name="_Toc445628943"/>
      <w:bookmarkStart w:id="125" w:name="_Toc445628774"/>
      <w:bookmarkStart w:id="126" w:name="_Toc436400235"/>
      <w:bookmarkStart w:id="127" w:name="_Toc436659896"/>
      <w:bookmarkStart w:id="128" w:name="_Toc436664692"/>
      <w:bookmarkStart w:id="129" w:name="_Toc436665760"/>
      <w:bookmarkStart w:id="130" w:name="_Toc441416470"/>
      <w:bookmarkStart w:id="131" w:name="_Toc487480468"/>
      <w:bookmarkStart w:id="132" w:name="_Toc487481728"/>
      <w:bookmarkStart w:id="133" w:name="_Toc487485137"/>
      <w:r w:rsidRPr="00E01D83">
        <w:rPr>
          <w:sz w:val="22"/>
          <w:szCs w:val="22"/>
        </w:rPr>
        <w:t>2. Kiến nghị</w:t>
      </w:r>
      <w:bookmarkEnd w:id="123"/>
      <w:bookmarkEnd w:id="124"/>
      <w:bookmarkEnd w:id="125"/>
      <w:bookmarkEnd w:id="126"/>
      <w:bookmarkEnd w:id="127"/>
      <w:bookmarkEnd w:id="128"/>
      <w:bookmarkEnd w:id="129"/>
      <w:bookmarkEnd w:id="130"/>
      <w:bookmarkEnd w:id="131"/>
      <w:bookmarkEnd w:id="132"/>
      <w:bookmarkEnd w:id="133"/>
    </w:p>
    <w:p w:rsidR="00E01D83" w:rsidRPr="00E01D83" w:rsidRDefault="00E01D83" w:rsidP="00E01D83">
      <w:pPr>
        <w:widowControl w:val="0"/>
        <w:spacing w:after="0" w:line="312" w:lineRule="auto"/>
        <w:ind w:firstLine="567"/>
        <w:jc w:val="both"/>
        <w:rPr>
          <w:rFonts w:ascii="Times New Roman" w:hAnsi="Times New Roman"/>
        </w:rPr>
      </w:pPr>
      <w:r w:rsidRPr="00E01D83">
        <w:rPr>
          <w:rFonts w:ascii="Times New Roman" w:hAnsi="Times New Roman"/>
        </w:rPr>
        <w:t>Trong thời gian tới rất mong kết quả nghiên cứu được sử dụng làm tài liệu giảng dạy cho sinh viên trong học tập, đồng thời xây dựng hệ thống để ứng dụng trong thực tiễn sản xuất.</w:t>
      </w:r>
    </w:p>
    <w:p w:rsidR="00E01D83" w:rsidRPr="00E01D83" w:rsidRDefault="00E01D83" w:rsidP="00E01D83">
      <w:pPr>
        <w:pStyle w:val="Heading2"/>
        <w:widowControl w:val="0"/>
        <w:numPr>
          <w:ilvl w:val="0"/>
          <w:numId w:val="0"/>
        </w:numPr>
        <w:spacing w:after="0" w:line="312" w:lineRule="auto"/>
        <w:ind w:firstLine="567"/>
        <w:jc w:val="both"/>
        <w:rPr>
          <w:b w:val="0"/>
          <w:sz w:val="22"/>
          <w:szCs w:val="22"/>
        </w:rPr>
      </w:pPr>
      <w:bookmarkStart w:id="134" w:name="_Toc436659897"/>
      <w:bookmarkStart w:id="135" w:name="_Toc436664693"/>
      <w:bookmarkStart w:id="136" w:name="_Toc436665761"/>
      <w:bookmarkStart w:id="137" w:name="_Toc445629226"/>
      <w:bookmarkStart w:id="138" w:name="_Toc445628944"/>
      <w:bookmarkStart w:id="139" w:name="_Toc445628775"/>
      <w:bookmarkStart w:id="140" w:name="_Toc441416471"/>
      <w:bookmarkStart w:id="141" w:name="_Toc487480469"/>
      <w:bookmarkStart w:id="142" w:name="_Toc487481729"/>
      <w:bookmarkStart w:id="143" w:name="_Toc487485138"/>
      <w:bookmarkStart w:id="144" w:name="_Toc436400236"/>
      <w:r w:rsidRPr="00E01D83">
        <w:rPr>
          <w:sz w:val="22"/>
          <w:szCs w:val="22"/>
        </w:rPr>
        <w:t>3. Hướng nghiên cứu tiếp the</w:t>
      </w:r>
      <w:bookmarkEnd w:id="134"/>
      <w:bookmarkEnd w:id="135"/>
      <w:bookmarkEnd w:id="136"/>
      <w:r w:rsidRPr="00E01D83">
        <w:rPr>
          <w:sz w:val="22"/>
          <w:szCs w:val="22"/>
        </w:rPr>
        <w:t>o</w:t>
      </w:r>
      <w:bookmarkEnd w:id="137"/>
      <w:bookmarkEnd w:id="138"/>
      <w:bookmarkEnd w:id="139"/>
      <w:bookmarkEnd w:id="140"/>
      <w:bookmarkEnd w:id="141"/>
      <w:bookmarkEnd w:id="142"/>
      <w:bookmarkEnd w:id="143"/>
    </w:p>
    <w:p w:rsidR="00E01D83" w:rsidRPr="00E01D83" w:rsidRDefault="00E01D83" w:rsidP="00E01D83">
      <w:pPr>
        <w:widowControl w:val="0"/>
        <w:spacing w:after="0" w:line="312" w:lineRule="auto"/>
        <w:ind w:firstLine="567"/>
        <w:jc w:val="both"/>
        <w:rPr>
          <w:rFonts w:ascii="Times New Roman" w:hAnsi="Times New Roman"/>
        </w:rPr>
      </w:pPr>
      <w:r w:rsidRPr="00E01D83">
        <w:rPr>
          <w:rFonts w:ascii="Times New Roman" w:hAnsi="Times New Roman"/>
        </w:rPr>
        <w:t>Nghiên cứu và hoàn chỉnh những thiếu sót</w:t>
      </w:r>
      <w:bookmarkEnd w:id="144"/>
      <w:r w:rsidRPr="00E01D83">
        <w:rPr>
          <w:rFonts w:ascii="Times New Roman" w:hAnsi="Times New Roman"/>
        </w:rPr>
        <w:t>, đồng thời hoàn thiện mô hình hệ thống bù công suất phản kháng kết hợp lọc sóng hài, và tiến hành áp dụng vào trong thực tiễn sản xuất.</w:t>
      </w:r>
    </w:p>
    <w:p w:rsidR="00EE05DE" w:rsidRPr="00392AA7" w:rsidRDefault="00EE05DE" w:rsidP="00E01D83">
      <w:pPr>
        <w:pStyle w:val="Heading1"/>
        <w:spacing w:before="0" w:after="120" w:line="312" w:lineRule="auto"/>
        <w:jc w:val="center"/>
        <w:rPr>
          <w:rFonts w:ascii="Times New Roman" w:hAnsi="Times New Roman"/>
          <w:highlight w:val="white"/>
        </w:rPr>
      </w:pPr>
    </w:p>
    <w:sectPr w:rsidR="00EE05DE" w:rsidRPr="00392AA7" w:rsidSect="00817899">
      <w:headerReference w:type="default" r:id="rId44"/>
      <w:pgSz w:w="8392" w:h="11907" w:code="11"/>
      <w:pgMar w:top="1134" w:right="1134" w:bottom="1134" w:left="1134" w:header="567" w:footer="0" w:gutter="0"/>
      <w:pgNumType w:start="1" w:chapStyle="4"/>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5C32" w:rsidRDefault="00BD5C32" w:rsidP="008265CF">
      <w:pPr>
        <w:spacing w:after="0" w:line="240" w:lineRule="auto"/>
      </w:pPr>
      <w:r>
        <w:separator/>
      </w:r>
    </w:p>
  </w:endnote>
  <w:endnote w:type="continuationSeparator" w:id="1">
    <w:p w:rsidR="00BD5C32" w:rsidRDefault="00BD5C32" w:rsidP="008265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3"/>
    <w:family w:val="roman"/>
    <w:pitch w:val="variable"/>
    <w:sig w:usb0="20002A87" w:usb1="80000000" w:usb2="00000008" w:usb3="00000000" w:csb0="000001FF" w:csb1="00000000"/>
  </w:font>
  <w:font w:name="Courier New">
    <w:panose1 w:val="02070309020205020404"/>
    <w:charset w:val="A3"/>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Arial">
    <w:panose1 w:val="020B0604020202020204"/>
    <w:charset w:val="A3"/>
    <w:family w:val="swiss"/>
    <w:pitch w:val="variable"/>
    <w:sig w:usb0="20002A87" w:usb1="80000000" w:usb2="00000008" w:usb3="00000000" w:csb0="000001FF" w:csb1="00000000"/>
  </w:font>
  <w:font w:name="Cambria">
    <w:panose1 w:val="02040503050406030204"/>
    <w:charset w:val="A3"/>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A3"/>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5C32" w:rsidRDefault="00BD5C32" w:rsidP="008265CF">
      <w:pPr>
        <w:spacing w:after="0" w:line="240" w:lineRule="auto"/>
      </w:pPr>
      <w:r>
        <w:separator/>
      </w:r>
    </w:p>
  </w:footnote>
  <w:footnote w:type="continuationSeparator" w:id="1">
    <w:p w:rsidR="00BD5C32" w:rsidRDefault="00BD5C32" w:rsidP="008265C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214" w:rsidRPr="006251E5" w:rsidRDefault="00FF1214">
    <w:pPr>
      <w:pStyle w:val="Header"/>
      <w:jc w:val="center"/>
      <w:rPr>
        <w:rFonts w:ascii="Times New Roman" w:hAnsi="Times New Roman"/>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691366"/>
      <w:docPartObj>
        <w:docPartGallery w:val="Page Numbers (Top of Page)"/>
        <w:docPartUnique/>
      </w:docPartObj>
    </w:sdtPr>
    <w:sdtEndPr>
      <w:rPr>
        <w:rFonts w:ascii="Times New Roman" w:hAnsi="Times New Roman"/>
        <w:noProof/>
      </w:rPr>
    </w:sdtEndPr>
    <w:sdtContent>
      <w:p w:rsidR="00212125" w:rsidRPr="006251E5" w:rsidRDefault="00F405CD">
        <w:pPr>
          <w:pStyle w:val="Header"/>
          <w:jc w:val="center"/>
          <w:rPr>
            <w:rFonts w:ascii="Times New Roman" w:hAnsi="Times New Roman"/>
          </w:rPr>
        </w:pPr>
        <w:r w:rsidRPr="006251E5">
          <w:rPr>
            <w:rFonts w:ascii="Times New Roman" w:hAnsi="Times New Roman"/>
          </w:rPr>
          <w:fldChar w:fldCharType="begin"/>
        </w:r>
        <w:r w:rsidR="00212125" w:rsidRPr="006251E5">
          <w:rPr>
            <w:rFonts w:ascii="Times New Roman" w:hAnsi="Times New Roman"/>
          </w:rPr>
          <w:instrText xml:space="preserve"> PAGE   \* MERGEFORMAT </w:instrText>
        </w:r>
        <w:r w:rsidRPr="006251E5">
          <w:rPr>
            <w:rFonts w:ascii="Times New Roman" w:hAnsi="Times New Roman"/>
          </w:rPr>
          <w:fldChar w:fldCharType="separate"/>
        </w:r>
        <w:r w:rsidR="00FA47F7">
          <w:rPr>
            <w:rFonts w:ascii="Times New Roman" w:hAnsi="Times New Roman"/>
            <w:noProof/>
          </w:rPr>
          <w:t>22</w:t>
        </w:r>
        <w:r w:rsidRPr="006251E5">
          <w:rPr>
            <w:rFonts w:ascii="Times New Roman" w:hAnsi="Times New Roman"/>
            <w:noProof/>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D0B91"/>
    <w:multiLevelType w:val="hybridMultilevel"/>
    <w:tmpl w:val="682AAC56"/>
    <w:lvl w:ilvl="0" w:tplc="58F055A8">
      <w:start w:val="1"/>
      <w:numFmt w:val="bullet"/>
      <w:suff w:val="space"/>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05D14DC1"/>
    <w:multiLevelType w:val="hybridMultilevel"/>
    <w:tmpl w:val="7C4CDA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30083E"/>
    <w:multiLevelType w:val="multilevel"/>
    <w:tmpl w:val="B32AE5CC"/>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A744747"/>
    <w:multiLevelType w:val="hybridMultilevel"/>
    <w:tmpl w:val="CB143B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A37D86"/>
    <w:multiLevelType w:val="hybridMultilevel"/>
    <w:tmpl w:val="E8EE9568"/>
    <w:lvl w:ilvl="0" w:tplc="AB3A58E0">
      <w:start w:val="1"/>
      <w:numFmt w:val="bullet"/>
      <w:suff w:val="space"/>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0D39070F"/>
    <w:multiLevelType w:val="hybridMultilevel"/>
    <w:tmpl w:val="7DDAB6A6"/>
    <w:lvl w:ilvl="0" w:tplc="042A0001">
      <w:start w:val="1"/>
      <w:numFmt w:val="bullet"/>
      <w:lvlText w:val=""/>
      <w:lvlJc w:val="left"/>
      <w:pPr>
        <w:ind w:left="1080" w:hanging="360"/>
      </w:pPr>
      <w:rPr>
        <w:rFonts w:ascii="Symbol" w:hAnsi="Symbol"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6">
    <w:nsid w:val="0F264F29"/>
    <w:multiLevelType w:val="hybridMultilevel"/>
    <w:tmpl w:val="4282FDAC"/>
    <w:lvl w:ilvl="0" w:tplc="D6F4022A">
      <w:start w:val="1"/>
      <w:numFmt w:val="lowerLetter"/>
      <w:suff w:val="space"/>
      <w:lvlText w:val="%1)"/>
      <w:lvlJc w:val="left"/>
      <w:pPr>
        <w:ind w:left="36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0F3635E9"/>
    <w:multiLevelType w:val="hybridMultilevel"/>
    <w:tmpl w:val="EF7C2684"/>
    <w:lvl w:ilvl="0" w:tplc="FABECE88">
      <w:numFmt w:val="bullet"/>
      <w:suff w:val="space"/>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FC24B0"/>
    <w:multiLevelType w:val="hybridMultilevel"/>
    <w:tmpl w:val="5622F146"/>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126A2C49"/>
    <w:multiLevelType w:val="hybridMultilevel"/>
    <w:tmpl w:val="A6B63028"/>
    <w:lvl w:ilvl="0" w:tplc="89AABD9C">
      <w:start w:val="1"/>
      <w:numFmt w:val="lowerLetter"/>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2B718DB"/>
    <w:multiLevelType w:val="hybridMultilevel"/>
    <w:tmpl w:val="2B5608CA"/>
    <w:lvl w:ilvl="0" w:tplc="76342300">
      <w:start w:val="1"/>
      <w:numFmt w:val="bullet"/>
      <w:suff w:val="space"/>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135316F4"/>
    <w:multiLevelType w:val="hybridMultilevel"/>
    <w:tmpl w:val="66D682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3CC2D90"/>
    <w:multiLevelType w:val="hybridMultilevel"/>
    <w:tmpl w:val="0DA4CB0A"/>
    <w:lvl w:ilvl="0" w:tplc="5FE6673E">
      <w:start w:val="1"/>
      <w:numFmt w:val="bullet"/>
      <w:suff w:val="space"/>
      <w:lvlText w:val="o"/>
      <w:lvlJc w:val="left"/>
      <w:pPr>
        <w:ind w:left="1440" w:hanging="360"/>
      </w:pPr>
      <w:rPr>
        <w:rFonts w:ascii="Courier New" w:hAnsi="Courier New" w:hint="default"/>
      </w:rPr>
    </w:lvl>
    <w:lvl w:ilvl="1" w:tplc="042A0003" w:tentative="1">
      <w:start w:val="1"/>
      <w:numFmt w:val="bullet"/>
      <w:lvlText w:val="o"/>
      <w:lvlJc w:val="left"/>
      <w:pPr>
        <w:ind w:left="1507" w:hanging="360"/>
      </w:pPr>
      <w:rPr>
        <w:rFonts w:ascii="Courier New" w:hAnsi="Courier New" w:cs="Courier New" w:hint="default"/>
      </w:rPr>
    </w:lvl>
    <w:lvl w:ilvl="2" w:tplc="042A0005" w:tentative="1">
      <w:start w:val="1"/>
      <w:numFmt w:val="bullet"/>
      <w:lvlText w:val=""/>
      <w:lvlJc w:val="left"/>
      <w:pPr>
        <w:ind w:left="2227" w:hanging="360"/>
      </w:pPr>
      <w:rPr>
        <w:rFonts w:ascii="Wingdings" w:hAnsi="Wingdings" w:hint="default"/>
      </w:rPr>
    </w:lvl>
    <w:lvl w:ilvl="3" w:tplc="042A0001" w:tentative="1">
      <w:start w:val="1"/>
      <w:numFmt w:val="bullet"/>
      <w:lvlText w:val=""/>
      <w:lvlJc w:val="left"/>
      <w:pPr>
        <w:ind w:left="2947" w:hanging="360"/>
      </w:pPr>
      <w:rPr>
        <w:rFonts w:ascii="Symbol" w:hAnsi="Symbol" w:hint="default"/>
      </w:rPr>
    </w:lvl>
    <w:lvl w:ilvl="4" w:tplc="042A0003" w:tentative="1">
      <w:start w:val="1"/>
      <w:numFmt w:val="bullet"/>
      <w:lvlText w:val="o"/>
      <w:lvlJc w:val="left"/>
      <w:pPr>
        <w:ind w:left="3667" w:hanging="360"/>
      </w:pPr>
      <w:rPr>
        <w:rFonts w:ascii="Courier New" w:hAnsi="Courier New" w:cs="Courier New" w:hint="default"/>
      </w:rPr>
    </w:lvl>
    <w:lvl w:ilvl="5" w:tplc="042A0005" w:tentative="1">
      <w:start w:val="1"/>
      <w:numFmt w:val="bullet"/>
      <w:lvlText w:val=""/>
      <w:lvlJc w:val="left"/>
      <w:pPr>
        <w:ind w:left="4387" w:hanging="360"/>
      </w:pPr>
      <w:rPr>
        <w:rFonts w:ascii="Wingdings" w:hAnsi="Wingdings" w:hint="default"/>
      </w:rPr>
    </w:lvl>
    <w:lvl w:ilvl="6" w:tplc="042A0001" w:tentative="1">
      <w:start w:val="1"/>
      <w:numFmt w:val="bullet"/>
      <w:lvlText w:val=""/>
      <w:lvlJc w:val="left"/>
      <w:pPr>
        <w:ind w:left="5107" w:hanging="360"/>
      </w:pPr>
      <w:rPr>
        <w:rFonts w:ascii="Symbol" w:hAnsi="Symbol" w:hint="default"/>
      </w:rPr>
    </w:lvl>
    <w:lvl w:ilvl="7" w:tplc="042A0003" w:tentative="1">
      <w:start w:val="1"/>
      <w:numFmt w:val="bullet"/>
      <w:lvlText w:val="o"/>
      <w:lvlJc w:val="left"/>
      <w:pPr>
        <w:ind w:left="5827" w:hanging="360"/>
      </w:pPr>
      <w:rPr>
        <w:rFonts w:ascii="Courier New" w:hAnsi="Courier New" w:cs="Courier New" w:hint="default"/>
      </w:rPr>
    </w:lvl>
    <w:lvl w:ilvl="8" w:tplc="042A0005" w:tentative="1">
      <w:start w:val="1"/>
      <w:numFmt w:val="bullet"/>
      <w:lvlText w:val=""/>
      <w:lvlJc w:val="left"/>
      <w:pPr>
        <w:ind w:left="6547" w:hanging="360"/>
      </w:pPr>
      <w:rPr>
        <w:rFonts w:ascii="Wingdings" w:hAnsi="Wingdings" w:hint="default"/>
      </w:rPr>
    </w:lvl>
  </w:abstractNum>
  <w:abstractNum w:abstractNumId="13">
    <w:nsid w:val="189E2683"/>
    <w:multiLevelType w:val="hybridMultilevel"/>
    <w:tmpl w:val="81586DAC"/>
    <w:lvl w:ilvl="0" w:tplc="AA46E018">
      <w:start w:val="1"/>
      <w:numFmt w:val="lowerLetter"/>
      <w:suff w:val="space"/>
      <w:lvlText w:val="%1)"/>
      <w:lvlJc w:val="left"/>
      <w:pPr>
        <w:ind w:left="510" w:hanging="510"/>
      </w:pPr>
      <w:rPr>
        <w:rFonts w:hint="default"/>
        <w:i w:val="0"/>
      </w:rPr>
    </w:lvl>
    <w:lvl w:ilvl="1" w:tplc="042A0019" w:tentative="1">
      <w:start w:val="1"/>
      <w:numFmt w:val="lowerLetter"/>
      <w:lvlText w:val="%2."/>
      <w:lvlJc w:val="left"/>
      <w:pPr>
        <w:ind w:left="2073" w:hanging="360"/>
      </w:pPr>
    </w:lvl>
    <w:lvl w:ilvl="2" w:tplc="042A001B" w:tentative="1">
      <w:start w:val="1"/>
      <w:numFmt w:val="lowerRoman"/>
      <w:lvlText w:val="%3."/>
      <w:lvlJc w:val="right"/>
      <w:pPr>
        <w:ind w:left="2793" w:hanging="180"/>
      </w:pPr>
    </w:lvl>
    <w:lvl w:ilvl="3" w:tplc="042A000F" w:tentative="1">
      <w:start w:val="1"/>
      <w:numFmt w:val="decimal"/>
      <w:lvlText w:val="%4."/>
      <w:lvlJc w:val="left"/>
      <w:pPr>
        <w:ind w:left="3513" w:hanging="360"/>
      </w:pPr>
    </w:lvl>
    <w:lvl w:ilvl="4" w:tplc="042A0019" w:tentative="1">
      <w:start w:val="1"/>
      <w:numFmt w:val="lowerLetter"/>
      <w:lvlText w:val="%5."/>
      <w:lvlJc w:val="left"/>
      <w:pPr>
        <w:ind w:left="4233" w:hanging="360"/>
      </w:pPr>
    </w:lvl>
    <w:lvl w:ilvl="5" w:tplc="042A001B" w:tentative="1">
      <w:start w:val="1"/>
      <w:numFmt w:val="lowerRoman"/>
      <w:lvlText w:val="%6."/>
      <w:lvlJc w:val="right"/>
      <w:pPr>
        <w:ind w:left="4953" w:hanging="180"/>
      </w:pPr>
    </w:lvl>
    <w:lvl w:ilvl="6" w:tplc="042A000F" w:tentative="1">
      <w:start w:val="1"/>
      <w:numFmt w:val="decimal"/>
      <w:lvlText w:val="%7."/>
      <w:lvlJc w:val="left"/>
      <w:pPr>
        <w:ind w:left="5673" w:hanging="360"/>
      </w:pPr>
    </w:lvl>
    <w:lvl w:ilvl="7" w:tplc="042A0019" w:tentative="1">
      <w:start w:val="1"/>
      <w:numFmt w:val="lowerLetter"/>
      <w:lvlText w:val="%8."/>
      <w:lvlJc w:val="left"/>
      <w:pPr>
        <w:ind w:left="6393" w:hanging="360"/>
      </w:pPr>
    </w:lvl>
    <w:lvl w:ilvl="8" w:tplc="042A001B" w:tentative="1">
      <w:start w:val="1"/>
      <w:numFmt w:val="lowerRoman"/>
      <w:lvlText w:val="%9."/>
      <w:lvlJc w:val="right"/>
      <w:pPr>
        <w:ind w:left="7113" w:hanging="180"/>
      </w:pPr>
    </w:lvl>
  </w:abstractNum>
  <w:abstractNum w:abstractNumId="14">
    <w:nsid w:val="1BCD4FA8"/>
    <w:multiLevelType w:val="hybridMultilevel"/>
    <w:tmpl w:val="1604DA94"/>
    <w:lvl w:ilvl="0" w:tplc="CFEAF866">
      <w:start w:val="2"/>
      <w:numFmt w:val="bullet"/>
      <w:suff w:val="space"/>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A16309"/>
    <w:multiLevelType w:val="multilevel"/>
    <w:tmpl w:val="5EA0BD7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E925CBD"/>
    <w:multiLevelType w:val="hybridMultilevel"/>
    <w:tmpl w:val="5CDCFB0A"/>
    <w:lvl w:ilvl="0" w:tplc="CD525522">
      <w:start w:val="1"/>
      <w:numFmt w:val="lowerLetter"/>
      <w:suff w:val="space"/>
      <w:lvlText w:val="%1)"/>
      <w:lvlJc w:val="left"/>
      <w:pPr>
        <w:ind w:left="36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322B6497"/>
    <w:multiLevelType w:val="hybridMultilevel"/>
    <w:tmpl w:val="0C7C41B2"/>
    <w:lvl w:ilvl="0" w:tplc="6A52237E">
      <w:start w:val="1"/>
      <w:numFmt w:val="bullet"/>
      <w:suff w:val="space"/>
      <w:lvlText w:val=""/>
      <w:lvlJc w:val="left"/>
      <w:pPr>
        <w:ind w:left="1211" w:hanging="360"/>
      </w:pPr>
      <w:rPr>
        <w:rFonts w:ascii="Wingdings" w:hAnsi="Wingdings" w:hint="default"/>
      </w:rPr>
    </w:lvl>
    <w:lvl w:ilvl="1" w:tplc="042A0003" w:tentative="1">
      <w:start w:val="1"/>
      <w:numFmt w:val="bullet"/>
      <w:lvlText w:val="o"/>
      <w:lvlJc w:val="left"/>
      <w:pPr>
        <w:ind w:left="1931" w:hanging="360"/>
      </w:pPr>
      <w:rPr>
        <w:rFonts w:ascii="Courier New" w:hAnsi="Courier New" w:cs="Courier New" w:hint="default"/>
      </w:rPr>
    </w:lvl>
    <w:lvl w:ilvl="2" w:tplc="042A0005" w:tentative="1">
      <w:start w:val="1"/>
      <w:numFmt w:val="bullet"/>
      <w:lvlText w:val=""/>
      <w:lvlJc w:val="left"/>
      <w:pPr>
        <w:ind w:left="2651" w:hanging="360"/>
      </w:pPr>
      <w:rPr>
        <w:rFonts w:ascii="Wingdings" w:hAnsi="Wingdings" w:hint="default"/>
      </w:rPr>
    </w:lvl>
    <w:lvl w:ilvl="3" w:tplc="042A0001" w:tentative="1">
      <w:start w:val="1"/>
      <w:numFmt w:val="bullet"/>
      <w:lvlText w:val=""/>
      <w:lvlJc w:val="left"/>
      <w:pPr>
        <w:ind w:left="3371" w:hanging="360"/>
      </w:pPr>
      <w:rPr>
        <w:rFonts w:ascii="Symbol" w:hAnsi="Symbol" w:hint="default"/>
      </w:rPr>
    </w:lvl>
    <w:lvl w:ilvl="4" w:tplc="042A0003" w:tentative="1">
      <w:start w:val="1"/>
      <w:numFmt w:val="bullet"/>
      <w:lvlText w:val="o"/>
      <w:lvlJc w:val="left"/>
      <w:pPr>
        <w:ind w:left="4091" w:hanging="360"/>
      </w:pPr>
      <w:rPr>
        <w:rFonts w:ascii="Courier New" w:hAnsi="Courier New" w:cs="Courier New" w:hint="default"/>
      </w:rPr>
    </w:lvl>
    <w:lvl w:ilvl="5" w:tplc="042A0005" w:tentative="1">
      <w:start w:val="1"/>
      <w:numFmt w:val="bullet"/>
      <w:lvlText w:val=""/>
      <w:lvlJc w:val="left"/>
      <w:pPr>
        <w:ind w:left="4811" w:hanging="360"/>
      </w:pPr>
      <w:rPr>
        <w:rFonts w:ascii="Wingdings" w:hAnsi="Wingdings" w:hint="default"/>
      </w:rPr>
    </w:lvl>
    <w:lvl w:ilvl="6" w:tplc="042A0001" w:tentative="1">
      <w:start w:val="1"/>
      <w:numFmt w:val="bullet"/>
      <w:lvlText w:val=""/>
      <w:lvlJc w:val="left"/>
      <w:pPr>
        <w:ind w:left="5531" w:hanging="360"/>
      </w:pPr>
      <w:rPr>
        <w:rFonts w:ascii="Symbol" w:hAnsi="Symbol" w:hint="default"/>
      </w:rPr>
    </w:lvl>
    <w:lvl w:ilvl="7" w:tplc="042A0003" w:tentative="1">
      <w:start w:val="1"/>
      <w:numFmt w:val="bullet"/>
      <w:lvlText w:val="o"/>
      <w:lvlJc w:val="left"/>
      <w:pPr>
        <w:ind w:left="6251" w:hanging="360"/>
      </w:pPr>
      <w:rPr>
        <w:rFonts w:ascii="Courier New" w:hAnsi="Courier New" w:cs="Courier New" w:hint="default"/>
      </w:rPr>
    </w:lvl>
    <w:lvl w:ilvl="8" w:tplc="042A0005" w:tentative="1">
      <w:start w:val="1"/>
      <w:numFmt w:val="bullet"/>
      <w:lvlText w:val=""/>
      <w:lvlJc w:val="left"/>
      <w:pPr>
        <w:ind w:left="6971" w:hanging="360"/>
      </w:pPr>
      <w:rPr>
        <w:rFonts w:ascii="Wingdings" w:hAnsi="Wingdings" w:hint="default"/>
      </w:rPr>
    </w:lvl>
  </w:abstractNum>
  <w:abstractNum w:abstractNumId="18">
    <w:nsid w:val="33C54A92"/>
    <w:multiLevelType w:val="hybridMultilevel"/>
    <w:tmpl w:val="54DCD666"/>
    <w:lvl w:ilvl="0" w:tplc="042A000D">
      <w:start w:val="1"/>
      <w:numFmt w:val="bullet"/>
      <w:lvlText w:val=""/>
      <w:lvlJc w:val="left"/>
      <w:pPr>
        <w:ind w:left="795" w:hanging="360"/>
      </w:pPr>
      <w:rPr>
        <w:rFonts w:ascii="Wingdings" w:hAnsi="Wingdings" w:hint="default"/>
      </w:rPr>
    </w:lvl>
    <w:lvl w:ilvl="1" w:tplc="042A0003" w:tentative="1">
      <w:start w:val="1"/>
      <w:numFmt w:val="bullet"/>
      <w:lvlText w:val="o"/>
      <w:lvlJc w:val="left"/>
      <w:pPr>
        <w:ind w:left="1515" w:hanging="360"/>
      </w:pPr>
      <w:rPr>
        <w:rFonts w:ascii="Courier New" w:hAnsi="Courier New" w:cs="Courier New" w:hint="default"/>
      </w:rPr>
    </w:lvl>
    <w:lvl w:ilvl="2" w:tplc="042A0005" w:tentative="1">
      <w:start w:val="1"/>
      <w:numFmt w:val="bullet"/>
      <w:lvlText w:val=""/>
      <w:lvlJc w:val="left"/>
      <w:pPr>
        <w:ind w:left="2235" w:hanging="360"/>
      </w:pPr>
      <w:rPr>
        <w:rFonts w:ascii="Wingdings" w:hAnsi="Wingdings" w:hint="default"/>
      </w:rPr>
    </w:lvl>
    <w:lvl w:ilvl="3" w:tplc="042A0001" w:tentative="1">
      <w:start w:val="1"/>
      <w:numFmt w:val="bullet"/>
      <w:lvlText w:val=""/>
      <w:lvlJc w:val="left"/>
      <w:pPr>
        <w:ind w:left="2955" w:hanging="360"/>
      </w:pPr>
      <w:rPr>
        <w:rFonts w:ascii="Symbol" w:hAnsi="Symbol" w:hint="default"/>
      </w:rPr>
    </w:lvl>
    <w:lvl w:ilvl="4" w:tplc="042A0003" w:tentative="1">
      <w:start w:val="1"/>
      <w:numFmt w:val="bullet"/>
      <w:lvlText w:val="o"/>
      <w:lvlJc w:val="left"/>
      <w:pPr>
        <w:ind w:left="3675" w:hanging="360"/>
      </w:pPr>
      <w:rPr>
        <w:rFonts w:ascii="Courier New" w:hAnsi="Courier New" w:cs="Courier New" w:hint="default"/>
      </w:rPr>
    </w:lvl>
    <w:lvl w:ilvl="5" w:tplc="042A0005" w:tentative="1">
      <w:start w:val="1"/>
      <w:numFmt w:val="bullet"/>
      <w:lvlText w:val=""/>
      <w:lvlJc w:val="left"/>
      <w:pPr>
        <w:ind w:left="4395" w:hanging="360"/>
      </w:pPr>
      <w:rPr>
        <w:rFonts w:ascii="Wingdings" w:hAnsi="Wingdings" w:hint="default"/>
      </w:rPr>
    </w:lvl>
    <w:lvl w:ilvl="6" w:tplc="042A0001" w:tentative="1">
      <w:start w:val="1"/>
      <w:numFmt w:val="bullet"/>
      <w:lvlText w:val=""/>
      <w:lvlJc w:val="left"/>
      <w:pPr>
        <w:ind w:left="5115" w:hanging="360"/>
      </w:pPr>
      <w:rPr>
        <w:rFonts w:ascii="Symbol" w:hAnsi="Symbol" w:hint="default"/>
      </w:rPr>
    </w:lvl>
    <w:lvl w:ilvl="7" w:tplc="042A0003" w:tentative="1">
      <w:start w:val="1"/>
      <w:numFmt w:val="bullet"/>
      <w:lvlText w:val="o"/>
      <w:lvlJc w:val="left"/>
      <w:pPr>
        <w:ind w:left="5835" w:hanging="360"/>
      </w:pPr>
      <w:rPr>
        <w:rFonts w:ascii="Courier New" w:hAnsi="Courier New" w:cs="Courier New" w:hint="default"/>
      </w:rPr>
    </w:lvl>
    <w:lvl w:ilvl="8" w:tplc="042A0005" w:tentative="1">
      <w:start w:val="1"/>
      <w:numFmt w:val="bullet"/>
      <w:lvlText w:val=""/>
      <w:lvlJc w:val="left"/>
      <w:pPr>
        <w:ind w:left="6555" w:hanging="360"/>
      </w:pPr>
      <w:rPr>
        <w:rFonts w:ascii="Wingdings" w:hAnsi="Wingdings" w:hint="default"/>
      </w:rPr>
    </w:lvl>
  </w:abstractNum>
  <w:abstractNum w:abstractNumId="19">
    <w:nsid w:val="34607E99"/>
    <w:multiLevelType w:val="hybridMultilevel"/>
    <w:tmpl w:val="7A4EA6F8"/>
    <w:lvl w:ilvl="0" w:tplc="5E80DA48">
      <w:start w:val="1"/>
      <w:numFmt w:val="lowerLetter"/>
      <w:suff w:val="space"/>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nsid w:val="36080361"/>
    <w:multiLevelType w:val="multilevel"/>
    <w:tmpl w:val="9322177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3F624305"/>
    <w:multiLevelType w:val="hybridMultilevel"/>
    <w:tmpl w:val="5C523EDE"/>
    <w:lvl w:ilvl="0" w:tplc="E21E4CBC">
      <w:start w:val="2"/>
      <w:numFmt w:val="decimal"/>
      <w:suff w:val="space"/>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nsid w:val="40F66EF5"/>
    <w:multiLevelType w:val="hybridMultilevel"/>
    <w:tmpl w:val="81EE10D6"/>
    <w:lvl w:ilvl="0" w:tplc="4F52691A">
      <w:start w:val="1"/>
      <w:numFmt w:val="bullet"/>
      <w:suff w:val="space"/>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nsid w:val="449A1A38"/>
    <w:multiLevelType w:val="hybridMultilevel"/>
    <w:tmpl w:val="C31476A0"/>
    <w:lvl w:ilvl="0" w:tplc="488A333A">
      <w:start w:val="1"/>
      <w:numFmt w:val="bullet"/>
      <w:suff w:val="space"/>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nsid w:val="48AC2CFB"/>
    <w:multiLevelType w:val="hybridMultilevel"/>
    <w:tmpl w:val="7ADCC93E"/>
    <w:lvl w:ilvl="0" w:tplc="B3A8EADC">
      <w:start w:val="1"/>
      <w:numFmt w:val="bullet"/>
      <w:suff w:val="space"/>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FF53A8"/>
    <w:multiLevelType w:val="hybridMultilevel"/>
    <w:tmpl w:val="44E0A5E8"/>
    <w:lvl w:ilvl="0" w:tplc="F6827746">
      <w:start w:val="1"/>
      <w:numFmt w:val="lowerLetter"/>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2B52CD9"/>
    <w:multiLevelType w:val="hybridMultilevel"/>
    <w:tmpl w:val="B4B2A5AE"/>
    <w:lvl w:ilvl="0" w:tplc="C56EC986">
      <w:start w:val="1"/>
      <w:numFmt w:val="bullet"/>
      <w:suff w:val="space"/>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nsid w:val="530B033D"/>
    <w:multiLevelType w:val="hybridMultilevel"/>
    <w:tmpl w:val="41862978"/>
    <w:lvl w:ilvl="0" w:tplc="D8085654">
      <w:start w:val="1"/>
      <w:numFmt w:val="lowerLetter"/>
      <w:suff w:val="space"/>
      <w:lvlText w:val="%1)"/>
      <w:lvlJc w:val="left"/>
      <w:pPr>
        <w:ind w:left="36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nsid w:val="553B7B30"/>
    <w:multiLevelType w:val="hybridMultilevel"/>
    <w:tmpl w:val="9B2090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A1CD0F"/>
    <w:multiLevelType w:val="singleLevel"/>
    <w:tmpl w:val="58A1CD0F"/>
    <w:lvl w:ilvl="0">
      <w:start w:val="1"/>
      <w:numFmt w:val="decimal"/>
      <w:suff w:val="space"/>
      <w:lvlText w:val="%1)"/>
      <w:lvlJc w:val="left"/>
    </w:lvl>
  </w:abstractNum>
  <w:abstractNum w:abstractNumId="30">
    <w:nsid w:val="58A1E5C4"/>
    <w:multiLevelType w:val="singleLevel"/>
    <w:tmpl w:val="58A1E5C4"/>
    <w:lvl w:ilvl="0">
      <w:start w:val="1"/>
      <w:numFmt w:val="decimal"/>
      <w:suff w:val="space"/>
      <w:lvlText w:val="%1)"/>
      <w:lvlJc w:val="left"/>
    </w:lvl>
  </w:abstractNum>
  <w:abstractNum w:abstractNumId="31">
    <w:nsid w:val="58A3B969"/>
    <w:multiLevelType w:val="singleLevel"/>
    <w:tmpl w:val="58A3B969"/>
    <w:lvl w:ilvl="0">
      <w:start w:val="1"/>
      <w:numFmt w:val="decimal"/>
      <w:suff w:val="space"/>
      <w:lvlText w:val="%1)"/>
      <w:lvlJc w:val="left"/>
    </w:lvl>
  </w:abstractNum>
  <w:abstractNum w:abstractNumId="32">
    <w:nsid w:val="58A40674"/>
    <w:multiLevelType w:val="singleLevel"/>
    <w:tmpl w:val="58A40674"/>
    <w:lvl w:ilvl="0">
      <w:start w:val="1"/>
      <w:numFmt w:val="decimal"/>
      <w:suff w:val="space"/>
      <w:lvlText w:val="%1)"/>
      <w:lvlJc w:val="left"/>
    </w:lvl>
  </w:abstractNum>
  <w:abstractNum w:abstractNumId="33">
    <w:nsid w:val="58A50B63"/>
    <w:multiLevelType w:val="singleLevel"/>
    <w:tmpl w:val="58A50B63"/>
    <w:lvl w:ilvl="0">
      <w:start w:val="1"/>
      <w:numFmt w:val="decimal"/>
      <w:suff w:val="space"/>
      <w:lvlText w:val="%1)"/>
      <w:lvlJc w:val="left"/>
    </w:lvl>
  </w:abstractNum>
  <w:abstractNum w:abstractNumId="34">
    <w:nsid w:val="58A51BD2"/>
    <w:multiLevelType w:val="singleLevel"/>
    <w:tmpl w:val="58A51BD2"/>
    <w:lvl w:ilvl="0">
      <w:start w:val="1"/>
      <w:numFmt w:val="lowerLetter"/>
      <w:suff w:val="space"/>
      <w:lvlText w:val="%1."/>
      <w:lvlJc w:val="left"/>
    </w:lvl>
  </w:abstractNum>
  <w:abstractNum w:abstractNumId="35">
    <w:nsid w:val="5C1F57D4"/>
    <w:multiLevelType w:val="hybridMultilevel"/>
    <w:tmpl w:val="B352D0B6"/>
    <w:lvl w:ilvl="0" w:tplc="33942F52">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nsid w:val="5D7F0D1D"/>
    <w:multiLevelType w:val="hybridMultilevel"/>
    <w:tmpl w:val="8C3E86C6"/>
    <w:lvl w:ilvl="0" w:tplc="69E6FE0C">
      <w:start w:val="1"/>
      <w:numFmt w:val="bullet"/>
      <w:suff w:val="space"/>
      <w:lvlText w:val=""/>
      <w:lvlJc w:val="left"/>
      <w:pPr>
        <w:ind w:left="1080" w:hanging="360"/>
      </w:pPr>
      <w:rPr>
        <w:rFonts w:ascii="Symbol" w:hAnsi="Symbol"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7">
    <w:nsid w:val="612C11ED"/>
    <w:multiLevelType w:val="hybridMultilevel"/>
    <w:tmpl w:val="4B7A115A"/>
    <w:lvl w:ilvl="0" w:tplc="279E29AE">
      <w:start w:val="1"/>
      <w:numFmt w:val="lowerLetter"/>
      <w:suff w:val="space"/>
      <w:lvlText w:val="%1)"/>
      <w:lvlJc w:val="left"/>
      <w:pPr>
        <w:ind w:left="36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8">
    <w:nsid w:val="61A41580"/>
    <w:multiLevelType w:val="multilevel"/>
    <w:tmpl w:val="D716101A"/>
    <w:lvl w:ilvl="0">
      <w:start w:val="1"/>
      <w:numFmt w:val="decimal"/>
      <w:pStyle w:val="Heading2"/>
      <w:lvlText w:val="%1."/>
      <w:lvlJc w:val="left"/>
      <w:pPr>
        <w:ind w:left="720" w:hanging="360"/>
      </w:pPr>
      <w:rPr>
        <w:rFonts w:cs="Times New Roman" w:hint="default"/>
      </w:rPr>
    </w:lvl>
    <w:lvl w:ilvl="1">
      <w:start w:val="1"/>
      <w:numFmt w:val="decimal"/>
      <w:pStyle w:val="Heading3"/>
      <w:isLgl/>
      <w:lvlText w:val="%1.%2."/>
      <w:lvlJc w:val="left"/>
      <w:pPr>
        <w:ind w:left="720" w:hanging="360"/>
      </w:pPr>
      <w:rPr>
        <w:rFonts w:cs="Times New Roman" w:hint="default"/>
      </w:rPr>
    </w:lvl>
    <w:lvl w:ilvl="2">
      <w:start w:val="1"/>
      <w:numFmt w:val="decimal"/>
      <w:pStyle w:val="Heading4"/>
      <w:isLgl/>
      <w:lvlText w:val="%1.%2.%3."/>
      <w:lvlJc w:val="left"/>
      <w:pPr>
        <w:ind w:left="1080" w:hanging="720"/>
      </w:pPr>
      <w:rPr>
        <w:rFonts w:cs="Times New Roman" w:hint="default"/>
      </w:rPr>
    </w:lvl>
    <w:lvl w:ilvl="3">
      <w:start w:val="1"/>
      <w:numFmt w:val="decimal"/>
      <w:pStyle w:val="Heading5"/>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9">
    <w:nsid w:val="687D5686"/>
    <w:multiLevelType w:val="hybridMultilevel"/>
    <w:tmpl w:val="799608F2"/>
    <w:lvl w:ilvl="0" w:tplc="84423CB0">
      <w:numFmt w:val="bullet"/>
      <w:suff w:val="space"/>
      <w:lvlText w:val="-"/>
      <w:lvlJc w:val="left"/>
      <w:pPr>
        <w:ind w:left="720" w:hanging="360"/>
      </w:pPr>
      <w:rPr>
        <w:rFonts w:ascii="Times New Roman" w:eastAsiaTheme="minorEastAsia"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0">
    <w:nsid w:val="75A33250"/>
    <w:multiLevelType w:val="hybridMultilevel"/>
    <w:tmpl w:val="00F881E2"/>
    <w:lvl w:ilvl="0" w:tplc="0C9E819E">
      <w:start w:val="1"/>
      <w:numFmt w:val="bullet"/>
      <w:suff w:val="space"/>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1">
    <w:nsid w:val="797F3EF6"/>
    <w:multiLevelType w:val="hybridMultilevel"/>
    <w:tmpl w:val="DF4621A8"/>
    <w:lvl w:ilvl="0" w:tplc="37CC0388">
      <w:start w:val="1"/>
      <w:numFmt w:val="lowerLetter"/>
      <w:suff w:val="space"/>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2">
    <w:nsid w:val="7E3D3B7F"/>
    <w:multiLevelType w:val="hybridMultilevel"/>
    <w:tmpl w:val="612653F8"/>
    <w:lvl w:ilvl="0" w:tplc="0409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38"/>
  </w:num>
  <w:num w:numId="2">
    <w:abstractNumId w:val="42"/>
  </w:num>
  <w:num w:numId="3">
    <w:abstractNumId w:val="35"/>
  </w:num>
  <w:num w:numId="4">
    <w:abstractNumId w:val="18"/>
  </w:num>
  <w:num w:numId="5">
    <w:abstractNumId w:val="20"/>
  </w:num>
  <w:num w:numId="6">
    <w:abstractNumId w:val="2"/>
  </w:num>
  <w:num w:numId="7">
    <w:abstractNumId w:val="7"/>
  </w:num>
  <w:num w:numId="8">
    <w:abstractNumId w:val="11"/>
  </w:num>
  <w:num w:numId="9">
    <w:abstractNumId w:val="24"/>
  </w:num>
  <w:num w:numId="10">
    <w:abstractNumId w:val="3"/>
  </w:num>
  <w:num w:numId="11">
    <w:abstractNumId w:val="25"/>
  </w:num>
  <w:num w:numId="12">
    <w:abstractNumId w:val="29"/>
  </w:num>
  <w:num w:numId="13">
    <w:abstractNumId w:val="30"/>
  </w:num>
  <w:num w:numId="14">
    <w:abstractNumId w:val="31"/>
  </w:num>
  <w:num w:numId="15">
    <w:abstractNumId w:val="32"/>
  </w:num>
  <w:num w:numId="16">
    <w:abstractNumId w:val="13"/>
  </w:num>
  <w:num w:numId="17">
    <w:abstractNumId w:val="16"/>
  </w:num>
  <w:num w:numId="18">
    <w:abstractNumId w:val="6"/>
  </w:num>
  <w:num w:numId="19">
    <w:abstractNumId w:val="5"/>
  </w:num>
  <w:num w:numId="20">
    <w:abstractNumId w:val="26"/>
  </w:num>
  <w:num w:numId="21">
    <w:abstractNumId w:val="0"/>
  </w:num>
  <w:num w:numId="22">
    <w:abstractNumId w:val="27"/>
  </w:num>
  <w:num w:numId="23">
    <w:abstractNumId w:val="39"/>
  </w:num>
  <w:num w:numId="24">
    <w:abstractNumId w:val="17"/>
  </w:num>
  <w:num w:numId="25">
    <w:abstractNumId w:val="10"/>
  </w:num>
  <w:num w:numId="26">
    <w:abstractNumId w:val="23"/>
  </w:num>
  <w:num w:numId="27">
    <w:abstractNumId w:val="22"/>
  </w:num>
  <w:num w:numId="28">
    <w:abstractNumId w:val="4"/>
  </w:num>
  <w:num w:numId="29">
    <w:abstractNumId w:val="37"/>
  </w:num>
  <w:num w:numId="30">
    <w:abstractNumId w:val="40"/>
  </w:num>
  <w:num w:numId="31">
    <w:abstractNumId w:val="19"/>
  </w:num>
  <w:num w:numId="32">
    <w:abstractNumId w:val="41"/>
  </w:num>
  <w:num w:numId="33">
    <w:abstractNumId w:val="12"/>
  </w:num>
  <w:num w:numId="34">
    <w:abstractNumId w:val="21"/>
  </w:num>
  <w:num w:numId="35">
    <w:abstractNumId w:val="33"/>
  </w:num>
  <w:num w:numId="36">
    <w:abstractNumId w:val="34"/>
  </w:num>
  <w:num w:numId="37">
    <w:abstractNumId w:val="28"/>
  </w:num>
  <w:num w:numId="38">
    <w:abstractNumId w:val="14"/>
  </w:num>
  <w:num w:numId="39">
    <w:abstractNumId w:val="9"/>
  </w:num>
  <w:num w:numId="40">
    <w:abstractNumId w:val="15"/>
  </w:num>
  <w:num w:numId="41">
    <w:abstractNumId w:val="1"/>
  </w:num>
  <w:num w:numId="42">
    <w:abstractNumId w:val="36"/>
  </w:num>
  <w:num w:numId="4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defaultTabStop w:val="720"/>
  <w:characterSpacingControl w:val="doNotCompress"/>
  <w:hdrShapeDefaults>
    <o:shapedefaults v:ext="edit" spidmax="5122"/>
  </w:hdrShapeDefaults>
  <w:footnotePr>
    <w:footnote w:id="0"/>
    <w:footnote w:id="1"/>
  </w:footnotePr>
  <w:endnotePr>
    <w:endnote w:id="0"/>
    <w:endnote w:id="1"/>
  </w:endnotePr>
  <w:compat/>
  <w:rsids>
    <w:rsidRoot w:val="009100E7"/>
    <w:rsid w:val="0000700E"/>
    <w:rsid w:val="000214D6"/>
    <w:rsid w:val="00022C77"/>
    <w:rsid w:val="00022FC6"/>
    <w:rsid w:val="00030961"/>
    <w:rsid w:val="00035E99"/>
    <w:rsid w:val="000403F5"/>
    <w:rsid w:val="00041319"/>
    <w:rsid w:val="000509C2"/>
    <w:rsid w:val="00051C61"/>
    <w:rsid w:val="00053173"/>
    <w:rsid w:val="00061153"/>
    <w:rsid w:val="00066017"/>
    <w:rsid w:val="0006797C"/>
    <w:rsid w:val="00070870"/>
    <w:rsid w:val="00070F27"/>
    <w:rsid w:val="00072028"/>
    <w:rsid w:val="00077FED"/>
    <w:rsid w:val="0008030D"/>
    <w:rsid w:val="00083C38"/>
    <w:rsid w:val="000869CF"/>
    <w:rsid w:val="0009058E"/>
    <w:rsid w:val="00092826"/>
    <w:rsid w:val="00093586"/>
    <w:rsid w:val="00093DA1"/>
    <w:rsid w:val="000A110C"/>
    <w:rsid w:val="000A1211"/>
    <w:rsid w:val="000A20BD"/>
    <w:rsid w:val="000A3A32"/>
    <w:rsid w:val="000A3FF5"/>
    <w:rsid w:val="000A721E"/>
    <w:rsid w:val="000A796A"/>
    <w:rsid w:val="000B1477"/>
    <w:rsid w:val="000C6C56"/>
    <w:rsid w:val="000D0061"/>
    <w:rsid w:val="000D51D6"/>
    <w:rsid w:val="000D6F61"/>
    <w:rsid w:val="000D7A37"/>
    <w:rsid w:val="000E7BB7"/>
    <w:rsid w:val="000F08B9"/>
    <w:rsid w:val="000F0AA2"/>
    <w:rsid w:val="000F1DBC"/>
    <w:rsid w:val="000F2858"/>
    <w:rsid w:val="000F369C"/>
    <w:rsid w:val="000F5CB9"/>
    <w:rsid w:val="000F6C00"/>
    <w:rsid w:val="001102D3"/>
    <w:rsid w:val="0011039A"/>
    <w:rsid w:val="001123F1"/>
    <w:rsid w:val="001128C3"/>
    <w:rsid w:val="001147BF"/>
    <w:rsid w:val="00115697"/>
    <w:rsid w:val="00117DB4"/>
    <w:rsid w:val="00122638"/>
    <w:rsid w:val="00126991"/>
    <w:rsid w:val="00130334"/>
    <w:rsid w:val="0013737C"/>
    <w:rsid w:val="001406E2"/>
    <w:rsid w:val="001420FC"/>
    <w:rsid w:val="00143F29"/>
    <w:rsid w:val="00145748"/>
    <w:rsid w:val="001458B2"/>
    <w:rsid w:val="00150B54"/>
    <w:rsid w:val="00150BDC"/>
    <w:rsid w:val="00152A2B"/>
    <w:rsid w:val="00153F57"/>
    <w:rsid w:val="001549AD"/>
    <w:rsid w:val="00161EAB"/>
    <w:rsid w:val="0016441D"/>
    <w:rsid w:val="0016650B"/>
    <w:rsid w:val="001665B3"/>
    <w:rsid w:val="00166A88"/>
    <w:rsid w:val="00167D65"/>
    <w:rsid w:val="001703CB"/>
    <w:rsid w:val="001759E7"/>
    <w:rsid w:val="001774EE"/>
    <w:rsid w:val="001828B0"/>
    <w:rsid w:val="00182DAB"/>
    <w:rsid w:val="00193E2F"/>
    <w:rsid w:val="00195223"/>
    <w:rsid w:val="001A0DCB"/>
    <w:rsid w:val="001A2768"/>
    <w:rsid w:val="001A4055"/>
    <w:rsid w:val="001A508D"/>
    <w:rsid w:val="001B10CF"/>
    <w:rsid w:val="001B38C7"/>
    <w:rsid w:val="001C24F5"/>
    <w:rsid w:val="001C3FD7"/>
    <w:rsid w:val="001C622F"/>
    <w:rsid w:val="001D6384"/>
    <w:rsid w:val="001E003D"/>
    <w:rsid w:val="001E51D6"/>
    <w:rsid w:val="001E55E0"/>
    <w:rsid w:val="001E5F59"/>
    <w:rsid w:val="001F0FC4"/>
    <w:rsid w:val="001F2B4D"/>
    <w:rsid w:val="001F4FAB"/>
    <w:rsid w:val="0020090A"/>
    <w:rsid w:val="00200DE1"/>
    <w:rsid w:val="00200F86"/>
    <w:rsid w:val="002016CA"/>
    <w:rsid w:val="002043AA"/>
    <w:rsid w:val="0020697D"/>
    <w:rsid w:val="00212125"/>
    <w:rsid w:val="00212C74"/>
    <w:rsid w:val="00213AAC"/>
    <w:rsid w:val="00213F44"/>
    <w:rsid w:val="00220C5F"/>
    <w:rsid w:val="002211E7"/>
    <w:rsid w:val="00222A02"/>
    <w:rsid w:val="0022409D"/>
    <w:rsid w:val="00225439"/>
    <w:rsid w:val="002254C9"/>
    <w:rsid w:val="002303ED"/>
    <w:rsid w:val="002306BB"/>
    <w:rsid w:val="002356F4"/>
    <w:rsid w:val="00242123"/>
    <w:rsid w:val="0024491B"/>
    <w:rsid w:val="002506C6"/>
    <w:rsid w:val="00262AAD"/>
    <w:rsid w:val="00263540"/>
    <w:rsid w:val="00263907"/>
    <w:rsid w:val="002675C8"/>
    <w:rsid w:val="00273E59"/>
    <w:rsid w:val="00274713"/>
    <w:rsid w:val="0027542D"/>
    <w:rsid w:val="00275B07"/>
    <w:rsid w:val="00275E05"/>
    <w:rsid w:val="00277DD0"/>
    <w:rsid w:val="00281AE0"/>
    <w:rsid w:val="002874B6"/>
    <w:rsid w:val="002906B5"/>
    <w:rsid w:val="0029078F"/>
    <w:rsid w:val="00293FBD"/>
    <w:rsid w:val="00296182"/>
    <w:rsid w:val="00296E9C"/>
    <w:rsid w:val="002971B7"/>
    <w:rsid w:val="00297D4F"/>
    <w:rsid w:val="002A0C2C"/>
    <w:rsid w:val="002A61E4"/>
    <w:rsid w:val="002A7534"/>
    <w:rsid w:val="002B05BA"/>
    <w:rsid w:val="002B17A6"/>
    <w:rsid w:val="002B1875"/>
    <w:rsid w:val="002B33E5"/>
    <w:rsid w:val="002B34D3"/>
    <w:rsid w:val="002B424C"/>
    <w:rsid w:val="002B6141"/>
    <w:rsid w:val="002C4E7A"/>
    <w:rsid w:val="002C6A03"/>
    <w:rsid w:val="002D5EF8"/>
    <w:rsid w:val="002D7E5E"/>
    <w:rsid w:val="002E1244"/>
    <w:rsid w:val="002E171B"/>
    <w:rsid w:val="002E2C26"/>
    <w:rsid w:val="002E5277"/>
    <w:rsid w:val="002E7422"/>
    <w:rsid w:val="002F0342"/>
    <w:rsid w:val="002F2E3F"/>
    <w:rsid w:val="002F5030"/>
    <w:rsid w:val="00302221"/>
    <w:rsid w:val="003047BF"/>
    <w:rsid w:val="0031009B"/>
    <w:rsid w:val="0031292F"/>
    <w:rsid w:val="00315B72"/>
    <w:rsid w:val="00317BB3"/>
    <w:rsid w:val="0032663E"/>
    <w:rsid w:val="003324FE"/>
    <w:rsid w:val="003339C3"/>
    <w:rsid w:val="00334073"/>
    <w:rsid w:val="0033443D"/>
    <w:rsid w:val="003370B1"/>
    <w:rsid w:val="00340E05"/>
    <w:rsid w:val="00346ABA"/>
    <w:rsid w:val="00350996"/>
    <w:rsid w:val="00350DF4"/>
    <w:rsid w:val="00353859"/>
    <w:rsid w:val="00360C18"/>
    <w:rsid w:val="00361229"/>
    <w:rsid w:val="00364233"/>
    <w:rsid w:val="00364F86"/>
    <w:rsid w:val="00371EAF"/>
    <w:rsid w:val="003820A9"/>
    <w:rsid w:val="00382171"/>
    <w:rsid w:val="00383258"/>
    <w:rsid w:val="00383946"/>
    <w:rsid w:val="00390463"/>
    <w:rsid w:val="0039050A"/>
    <w:rsid w:val="00392AA7"/>
    <w:rsid w:val="003A20EE"/>
    <w:rsid w:val="003A48D9"/>
    <w:rsid w:val="003A67FA"/>
    <w:rsid w:val="003A7A11"/>
    <w:rsid w:val="003B2AFE"/>
    <w:rsid w:val="003B47E8"/>
    <w:rsid w:val="003C182C"/>
    <w:rsid w:val="003C2520"/>
    <w:rsid w:val="003C26D6"/>
    <w:rsid w:val="003C276B"/>
    <w:rsid w:val="003C577C"/>
    <w:rsid w:val="003C5B85"/>
    <w:rsid w:val="003C7C56"/>
    <w:rsid w:val="003D1368"/>
    <w:rsid w:val="003D2975"/>
    <w:rsid w:val="003D53E8"/>
    <w:rsid w:val="003E3DE2"/>
    <w:rsid w:val="003E4638"/>
    <w:rsid w:val="003E54A7"/>
    <w:rsid w:val="003F5579"/>
    <w:rsid w:val="003F7860"/>
    <w:rsid w:val="004018CC"/>
    <w:rsid w:val="004018D0"/>
    <w:rsid w:val="00401A68"/>
    <w:rsid w:val="00402983"/>
    <w:rsid w:val="004036EF"/>
    <w:rsid w:val="00404917"/>
    <w:rsid w:val="0040591A"/>
    <w:rsid w:val="0041019E"/>
    <w:rsid w:val="00413BCC"/>
    <w:rsid w:val="0041587E"/>
    <w:rsid w:val="00417E35"/>
    <w:rsid w:val="004215F4"/>
    <w:rsid w:val="00421DD8"/>
    <w:rsid w:val="00423D44"/>
    <w:rsid w:val="0042711E"/>
    <w:rsid w:val="00427D94"/>
    <w:rsid w:val="00432377"/>
    <w:rsid w:val="004337BC"/>
    <w:rsid w:val="00437091"/>
    <w:rsid w:val="00437E63"/>
    <w:rsid w:val="0044344C"/>
    <w:rsid w:val="00446549"/>
    <w:rsid w:val="004469AB"/>
    <w:rsid w:val="0045528D"/>
    <w:rsid w:val="00470807"/>
    <w:rsid w:val="00477550"/>
    <w:rsid w:val="00493545"/>
    <w:rsid w:val="0049382F"/>
    <w:rsid w:val="00493FED"/>
    <w:rsid w:val="00496EF1"/>
    <w:rsid w:val="004975A8"/>
    <w:rsid w:val="004A0F67"/>
    <w:rsid w:val="004A3377"/>
    <w:rsid w:val="004A746C"/>
    <w:rsid w:val="004B1F23"/>
    <w:rsid w:val="004B427A"/>
    <w:rsid w:val="004B4D59"/>
    <w:rsid w:val="004C74FB"/>
    <w:rsid w:val="004E2ED1"/>
    <w:rsid w:val="004E49A6"/>
    <w:rsid w:val="004E6BCC"/>
    <w:rsid w:val="004E7C6E"/>
    <w:rsid w:val="004E7F60"/>
    <w:rsid w:val="004F006E"/>
    <w:rsid w:val="004F0B7E"/>
    <w:rsid w:val="004F4B2B"/>
    <w:rsid w:val="004F62BD"/>
    <w:rsid w:val="00502493"/>
    <w:rsid w:val="0050359D"/>
    <w:rsid w:val="005077EF"/>
    <w:rsid w:val="00510FB9"/>
    <w:rsid w:val="00514577"/>
    <w:rsid w:val="00522945"/>
    <w:rsid w:val="00524102"/>
    <w:rsid w:val="005304EE"/>
    <w:rsid w:val="00531010"/>
    <w:rsid w:val="00531BC9"/>
    <w:rsid w:val="005324A3"/>
    <w:rsid w:val="005324CF"/>
    <w:rsid w:val="005431C3"/>
    <w:rsid w:val="00543991"/>
    <w:rsid w:val="0054633F"/>
    <w:rsid w:val="0054683F"/>
    <w:rsid w:val="00551815"/>
    <w:rsid w:val="00551E3E"/>
    <w:rsid w:val="00553C2D"/>
    <w:rsid w:val="00553D1F"/>
    <w:rsid w:val="00555682"/>
    <w:rsid w:val="005601BA"/>
    <w:rsid w:val="005620C7"/>
    <w:rsid w:val="005652CB"/>
    <w:rsid w:val="00566A6F"/>
    <w:rsid w:val="005675F3"/>
    <w:rsid w:val="00567E22"/>
    <w:rsid w:val="0057160C"/>
    <w:rsid w:val="00577E73"/>
    <w:rsid w:val="005806A5"/>
    <w:rsid w:val="005806BD"/>
    <w:rsid w:val="00580B0D"/>
    <w:rsid w:val="00583CE9"/>
    <w:rsid w:val="005843AA"/>
    <w:rsid w:val="00587742"/>
    <w:rsid w:val="00587BE8"/>
    <w:rsid w:val="00590E31"/>
    <w:rsid w:val="00595A23"/>
    <w:rsid w:val="005A0815"/>
    <w:rsid w:val="005A0B7B"/>
    <w:rsid w:val="005A3AB0"/>
    <w:rsid w:val="005A5EB8"/>
    <w:rsid w:val="005B4143"/>
    <w:rsid w:val="005C0988"/>
    <w:rsid w:val="005C1623"/>
    <w:rsid w:val="005C3D1F"/>
    <w:rsid w:val="005D0691"/>
    <w:rsid w:val="005D2255"/>
    <w:rsid w:val="005D40F6"/>
    <w:rsid w:val="005D43C3"/>
    <w:rsid w:val="005D6156"/>
    <w:rsid w:val="005D654E"/>
    <w:rsid w:val="005E36A0"/>
    <w:rsid w:val="005E3845"/>
    <w:rsid w:val="005E58BE"/>
    <w:rsid w:val="005F0490"/>
    <w:rsid w:val="005F12FF"/>
    <w:rsid w:val="005F30BF"/>
    <w:rsid w:val="005F32E6"/>
    <w:rsid w:val="005F3BF1"/>
    <w:rsid w:val="005F5CFF"/>
    <w:rsid w:val="005F7D46"/>
    <w:rsid w:val="006019C7"/>
    <w:rsid w:val="0060492F"/>
    <w:rsid w:val="00605613"/>
    <w:rsid w:val="006078A5"/>
    <w:rsid w:val="006162CE"/>
    <w:rsid w:val="00617EA9"/>
    <w:rsid w:val="00621020"/>
    <w:rsid w:val="00624BEE"/>
    <w:rsid w:val="006251E5"/>
    <w:rsid w:val="00626AEC"/>
    <w:rsid w:val="00635950"/>
    <w:rsid w:val="00642ACE"/>
    <w:rsid w:val="0064462A"/>
    <w:rsid w:val="00660625"/>
    <w:rsid w:val="00661A0E"/>
    <w:rsid w:val="006671F3"/>
    <w:rsid w:val="006708DA"/>
    <w:rsid w:val="00673824"/>
    <w:rsid w:val="0067624C"/>
    <w:rsid w:val="00676CB2"/>
    <w:rsid w:val="0069016E"/>
    <w:rsid w:val="0069077D"/>
    <w:rsid w:val="00693FFD"/>
    <w:rsid w:val="006A380C"/>
    <w:rsid w:val="006A4933"/>
    <w:rsid w:val="006A64E6"/>
    <w:rsid w:val="006B5D8E"/>
    <w:rsid w:val="006B6B52"/>
    <w:rsid w:val="006B7E8A"/>
    <w:rsid w:val="006C0D7D"/>
    <w:rsid w:val="006C2C6F"/>
    <w:rsid w:val="006C49C3"/>
    <w:rsid w:val="006C704A"/>
    <w:rsid w:val="006D0688"/>
    <w:rsid w:val="006D0FAD"/>
    <w:rsid w:val="006D355C"/>
    <w:rsid w:val="006D39A1"/>
    <w:rsid w:val="006E21E5"/>
    <w:rsid w:val="006E6CD0"/>
    <w:rsid w:val="006F417D"/>
    <w:rsid w:val="006F5138"/>
    <w:rsid w:val="006F5C5A"/>
    <w:rsid w:val="00703514"/>
    <w:rsid w:val="00707121"/>
    <w:rsid w:val="00707F09"/>
    <w:rsid w:val="0071204F"/>
    <w:rsid w:val="00713A92"/>
    <w:rsid w:val="007202EF"/>
    <w:rsid w:val="0072440E"/>
    <w:rsid w:val="0073681B"/>
    <w:rsid w:val="00737375"/>
    <w:rsid w:val="00740A08"/>
    <w:rsid w:val="0074658F"/>
    <w:rsid w:val="00751B47"/>
    <w:rsid w:val="00751CA1"/>
    <w:rsid w:val="00760FCD"/>
    <w:rsid w:val="00762736"/>
    <w:rsid w:val="007630F7"/>
    <w:rsid w:val="00763C40"/>
    <w:rsid w:val="00772C64"/>
    <w:rsid w:val="0077573D"/>
    <w:rsid w:val="0077630B"/>
    <w:rsid w:val="00776E09"/>
    <w:rsid w:val="0077764E"/>
    <w:rsid w:val="00780382"/>
    <w:rsid w:val="00781BDF"/>
    <w:rsid w:val="00785AE3"/>
    <w:rsid w:val="00786FE6"/>
    <w:rsid w:val="0079585E"/>
    <w:rsid w:val="007962C0"/>
    <w:rsid w:val="007A0885"/>
    <w:rsid w:val="007C13D6"/>
    <w:rsid w:val="007C4101"/>
    <w:rsid w:val="007C6A30"/>
    <w:rsid w:val="007C7484"/>
    <w:rsid w:val="007D056E"/>
    <w:rsid w:val="007D3393"/>
    <w:rsid w:val="007D4D8D"/>
    <w:rsid w:val="007D7711"/>
    <w:rsid w:val="007E32D7"/>
    <w:rsid w:val="007E4331"/>
    <w:rsid w:val="007E5757"/>
    <w:rsid w:val="007E5D5B"/>
    <w:rsid w:val="007F0E6D"/>
    <w:rsid w:val="008016A1"/>
    <w:rsid w:val="00803BB2"/>
    <w:rsid w:val="00805629"/>
    <w:rsid w:val="00805B2B"/>
    <w:rsid w:val="00815F19"/>
    <w:rsid w:val="00817899"/>
    <w:rsid w:val="00820649"/>
    <w:rsid w:val="0082277A"/>
    <w:rsid w:val="00822A3E"/>
    <w:rsid w:val="0082563B"/>
    <w:rsid w:val="008256AE"/>
    <w:rsid w:val="00825C87"/>
    <w:rsid w:val="00825DE0"/>
    <w:rsid w:val="008265CF"/>
    <w:rsid w:val="00832625"/>
    <w:rsid w:val="0083336C"/>
    <w:rsid w:val="00845FAC"/>
    <w:rsid w:val="00850864"/>
    <w:rsid w:val="0086009B"/>
    <w:rsid w:val="00862609"/>
    <w:rsid w:val="00866555"/>
    <w:rsid w:val="00874284"/>
    <w:rsid w:val="00874CF0"/>
    <w:rsid w:val="00875EA6"/>
    <w:rsid w:val="00876E7B"/>
    <w:rsid w:val="00877F2A"/>
    <w:rsid w:val="00880BC2"/>
    <w:rsid w:val="00885100"/>
    <w:rsid w:val="00892E44"/>
    <w:rsid w:val="00893059"/>
    <w:rsid w:val="0089324C"/>
    <w:rsid w:val="00894407"/>
    <w:rsid w:val="00896903"/>
    <w:rsid w:val="008A11E6"/>
    <w:rsid w:val="008A37B0"/>
    <w:rsid w:val="008A3B8D"/>
    <w:rsid w:val="008A46F6"/>
    <w:rsid w:val="008A6778"/>
    <w:rsid w:val="008B22D0"/>
    <w:rsid w:val="008B5088"/>
    <w:rsid w:val="008C0955"/>
    <w:rsid w:val="008C0AD4"/>
    <w:rsid w:val="008C0E54"/>
    <w:rsid w:val="008C3E51"/>
    <w:rsid w:val="008C4D0F"/>
    <w:rsid w:val="008C6589"/>
    <w:rsid w:val="008C7535"/>
    <w:rsid w:val="008D14C9"/>
    <w:rsid w:val="008D22EA"/>
    <w:rsid w:val="008E741B"/>
    <w:rsid w:val="008F57DA"/>
    <w:rsid w:val="00900E55"/>
    <w:rsid w:val="009010C0"/>
    <w:rsid w:val="00902BC0"/>
    <w:rsid w:val="0090357A"/>
    <w:rsid w:val="009055B5"/>
    <w:rsid w:val="00905DAD"/>
    <w:rsid w:val="00906781"/>
    <w:rsid w:val="00906CAE"/>
    <w:rsid w:val="009072AB"/>
    <w:rsid w:val="009100E7"/>
    <w:rsid w:val="009129F6"/>
    <w:rsid w:val="00917570"/>
    <w:rsid w:val="0092173A"/>
    <w:rsid w:val="009275F9"/>
    <w:rsid w:val="009338D3"/>
    <w:rsid w:val="00941A12"/>
    <w:rsid w:val="00955ACE"/>
    <w:rsid w:val="00955DCB"/>
    <w:rsid w:val="00960867"/>
    <w:rsid w:val="009626E5"/>
    <w:rsid w:val="009668B7"/>
    <w:rsid w:val="00976BB5"/>
    <w:rsid w:val="00977969"/>
    <w:rsid w:val="009857E5"/>
    <w:rsid w:val="00986A88"/>
    <w:rsid w:val="00986C35"/>
    <w:rsid w:val="00987F27"/>
    <w:rsid w:val="009904A3"/>
    <w:rsid w:val="00996CEE"/>
    <w:rsid w:val="009973B8"/>
    <w:rsid w:val="00997A8D"/>
    <w:rsid w:val="009A00BE"/>
    <w:rsid w:val="009A248C"/>
    <w:rsid w:val="009A74CC"/>
    <w:rsid w:val="009B1BD5"/>
    <w:rsid w:val="009B213C"/>
    <w:rsid w:val="009C3D45"/>
    <w:rsid w:val="009D20EE"/>
    <w:rsid w:val="009F3719"/>
    <w:rsid w:val="009F4660"/>
    <w:rsid w:val="00A05AE5"/>
    <w:rsid w:val="00A07C8E"/>
    <w:rsid w:val="00A11E3E"/>
    <w:rsid w:val="00A13CC9"/>
    <w:rsid w:val="00A17EE5"/>
    <w:rsid w:val="00A219F9"/>
    <w:rsid w:val="00A2309B"/>
    <w:rsid w:val="00A26AE3"/>
    <w:rsid w:val="00A33584"/>
    <w:rsid w:val="00A3721F"/>
    <w:rsid w:val="00A44F3B"/>
    <w:rsid w:val="00A47051"/>
    <w:rsid w:val="00A52DAA"/>
    <w:rsid w:val="00A60322"/>
    <w:rsid w:val="00A6071F"/>
    <w:rsid w:val="00A62305"/>
    <w:rsid w:val="00A625DB"/>
    <w:rsid w:val="00A63AED"/>
    <w:rsid w:val="00A665A1"/>
    <w:rsid w:val="00A66CEF"/>
    <w:rsid w:val="00A72267"/>
    <w:rsid w:val="00A74C75"/>
    <w:rsid w:val="00A751BF"/>
    <w:rsid w:val="00A755C1"/>
    <w:rsid w:val="00A758EA"/>
    <w:rsid w:val="00A85F85"/>
    <w:rsid w:val="00A90B05"/>
    <w:rsid w:val="00A95621"/>
    <w:rsid w:val="00AA5A81"/>
    <w:rsid w:val="00AA62C2"/>
    <w:rsid w:val="00AB25AF"/>
    <w:rsid w:val="00AC559D"/>
    <w:rsid w:val="00AC57F2"/>
    <w:rsid w:val="00AD1506"/>
    <w:rsid w:val="00AD20C4"/>
    <w:rsid w:val="00AD595A"/>
    <w:rsid w:val="00AE0835"/>
    <w:rsid w:val="00AE6758"/>
    <w:rsid w:val="00B00915"/>
    <w:rsid w:val="00B040A3"/>
    <w:rsid w:val="00B13AD5"/>
    <w:rsid w:val="00B143BA"/>
    <w:rsid w:val="00B150BC"/>
    <w:rsid w:val="00B17E75"/>
    <w:rsid w:val="00B213E6"/>
    <w:rsid w:val="00B22309"/>
    <w:rsid w:val="00B25EC7"/>
    <w:rsid w:val="00B26B30"/>
    <w:rsid w:val="00B34563"/>
    <w:rsid w:val="00B361ED"/>
    <w:rsid w:val="00B370EB"/>
    <w:rsid w:val="00B373F8"/>
    <w:rsid w:val="00B40928"/>
    <w:rsid w:val="00B44665"/>
    <w:rsid w:val="00B458BC"/>
    <w:rsid w:val="00B47F1B"/>
    <w:rsid w:val="00B55D70"/>
    <w:rsid w:val="00B6547C"/>
    <w:rsid w:val="00B71D35"/>
    <w:rsid w:val="00B71D99"/>
    <w:rsid w:val="00B74DA1"/>
    <w:rsid w:val="00B75B30"/>
    <w:rsid w:val="00B82711"/>
    <w:rsid w:val="00B82D11"/>
    <w:rsid w:val="00B83D22"/>
    <w:rsid w:val="00B84D5A"/>
    <w:rsid w:val="00B85EC1"/>
    <w:rsid w:val="00B872F5"/>
    <w:rsid w:val="00B92082"/>
    <w:rsid w:val="00B92A97"/>
    <w:rsid w:val="00B92BFD"/>
    <w:rsid w:val="00B932F5"/>
    <w:rsid w:val="00B96144"/>
    <w:rsid w:val="00BA1719"/>
    <w:rsid w:val="00BA747F"/>
    <w:rsid w:val="00BA7FA1"/>
    <w:rsid w:val="00BB0289"/>
    <w:rsid w:val="00BB104E"/>
    <w:rsid w:val="00BB24EA"/>
    <w:rsid w:val="00BC0528"/>
    <w:rsid w:val="00BC306C"/>
    <w:rsid w:val="00BC64EB"/>
    <w:rsid w:val="00BC66DD"/>
    <w:rsid w:val="00BC79E3"/>
    <w:rsid w:val="00BD0C22"/>
    <w:rsid w:val="00BD4FC0"/>
    <w:rsid w:val="00BD5C32"/>
    <w:rsid w:val="00BD6B2A"/>
    <w:rsid w:val="00BD7B40"/>
    <w:rsid w:val="00BE1103"/>
    <w:rsid w:val="00BE1578"/>
    <w:rsid w:val="00BE17AF"/>
    <w:rsid w:val="00BE2132"/>
    <w:rsid w:val="00BE5168"/>
    <w:rsid w:val="00BE61AE"/>
    <w:rsid w:val="00BE7070"/>
    <w:rsid w:val="00BF1226"/>
    <w:rsid w:val="00BF5FE7"/>
    <w:rsid w:val="00C031F0"/>
    <w:rsid w:val="00C1042A"/>
    <w:rsid w:val="00C120C4"/>
    <w:rsid w:val="00C12A7A"/>
    <w:rsid w:val="00C14232"/>
    <w:rsid w:val="00C15E9F"/>
    <w:rsid w:val="00C21930"/>
    <w:rsid w:val="00C27AD5"/>
    <w:rsid w:val="00C30E57"/>
    <w:rsid w:val="00C41166"/>
    <w:rsid w:val="00C42B1D"/>
    <w:rsid w:val="00C44A5F"/>
    <w:rsid w:val="00C455DF"/>
    <w:rsid w:val="00C50DAB"/>
    <w:rsid w:val="00C55563"/>
    <w:rsid w:val="00C56037"/>
    <w:rsid w:val="00C56161"/>
    <w:rsid w:val="00C56C29"/>
    <w:rsid w:val="00C57629"/>
    <w:rsid w:val="00C705A5"/>
    <w:rsid w:val="00C71637"/>
    <w:rsid w:val="00C729E4"/>
    <w:rsid w:val="00C732DB"/>
    <w:rsid w:val="00C737BA"/>
    <w:rsid w:val="00C76506"/>
    <w:rsid w:val="00C766D1"/>
    <w:rsid w:val="00C76DAC"/>
    <w:rsid w:val="00C80406"/>
    <w:rsid w:val="00C855EE"/>
    <w:rsid w:val="00C91A8F"/>
    <w:rsid w:val="00C92810"/>
    <w:rsid w:val="00CA1843"/>
    <w:rsid w:val="00CA6B70"/>
    <w:rsid w:val="00CB16BA"/>
    <w:rsid w:val="00CB1F84"/>
    <w:rsid w:val="00CB4BC7"/>
    <w:rsid w:val="00CC252A"/>
    <w:rsid w:val="00CC2C99"/>
    <w:rsid w:val="00CC48F8"/>
    <w:rsid w:val="00CC6182"/>
    <w:rsid w:val="00CD0FA3"/>
    <w:rsid w:val="00CD1340"/>
    <w:rsid w:val="00CD14A4"/>
    <w:rsid w:val="00CD6E73"/>
    <w:rsid w:val="00CE069F"/>
    <w:rsid w:val="00CE4947"/>
    <w:rsid w:val="00D000AE"/>
    <w:rsid w:val="00D0287C"/>
    <w:rsid w:val="00D05152"/>
    <w:rsid w:val="00D054D4"/>
    <w:rsid w:val="00D066D1"/>
    <w:rsid w:val="00D06E48"/>
    <w:rsid w:val="00D10DB4"/>
    <w:rsid w:val="00D240DD"/>
    <w:rsid w:val="00D2681C"/>
    <w:rsid w:val="00D3270E"/>
    <w:rsid w:val="00D372D8"/>
    <w:rsid w:val="00D41809"/>
    <w:rsid w:val="00D42104"/>
    <w:rsid w:val="00D42AA0"/>
    <w:rsid w:val="00D45C68"/>
    <w:rsid w:val="00D549D4"/>
    <w:rsid w:val="00D570EE"/>
    <w:rsid w:val="00D61762"/>
    <w:rsid w:val="00D628FE"/>
    <w:rsid w:val="00D65771"/>
    <w:rsid w:val="00D704C7"/>
    <w:rsid w:val="00D744E8"/>
    <w:rsid w:val="00D846F5"/>
    <w:rsid w:val="00D8542E"/>
    <w:rsid w:val="00D86542"/>
    <w:rsid w:val="00D86735"/>
    <w:rsid w:val="00D92F2F"/>
    <w:rsid w:val="00D967F2"/>
    <w:rsid w:val="00D96D72"/>
    <w:rsid w:val="00DA390A"/>
    <w:rsid w:val="00DB03A0"/>
    <w:rsid w:val="00DB07D7"/>
    <w:rsid w:val="00DB094B"/>
    <w:rsid w:val="00DB324F"/>
    <w:rsid w:val="00DB566D"/>
    <w:rsid w:val="00DD0080"/>
    <w:rsid w:val="00DD3E93"/>
    <w:rsid w:val="00DE5E17"/>
    <w:rsid w:val="00DF3432"/>
    <w:rsid w:val="00DF544E"/>
    <w:rsid w:val="00E01D83"/>
    <w:rsid w:val="00E07002"/>
    <w:rsid w:val="00E10393"/>
    <w:rsid w:val="00E136DB"/>
    <w:rsid w:val="00E1610F"/>
    <w:rsid w:val="00E22A7F"/>
    <w:rsid w:val="00E24EB0"/>
    <w:rsid w:val="00E278EB"/>
    <w:rsid w:val="00E33ECA"/>
    <w:rsid w:val="00E50D62"/>
    <w:rsid w:val="00E55BA5"/>
    <w:rsid w:val="00E62F72"/>
    <w:rsid w:val="00E63EC9"/>
    <w:rsid w:val="00E6473A"/>
    <w:rsid w:val="00E651E0"/>
    <w:rsid w:val="00E65C2F"/>
    <w:rsid w:val="00E67A31"/>
    <w:rsid w:val="00E709BE"/>
    <w:rsid w:val="00E80F4B"/>
    <w:rsid w:val="00E812D1"/>
    <w:rsid w:val="00E9232E"/>
    <w:rsid w:val="00E964FB"/>
    <w:rsid w:val="00E9668A"/>
    <w:rsid w:val="00EA40DA"/>
    <w:rsid w:val="00EB18B9"/>
    <w:rsid w:val="00EB399A"/>
    <w:rsid w:val="00EC04EC"/>
    <w:rsid w:val="00EC4627"/>
    <w:rsid w:val="00EC4C06"/>
    <w:rsid w:val="00ED0796"/>
    <w:rsid w:val="00ED1CDB"/>
    <w:rsid w:val="00ED1D03"/>
    <w:rsid w:val="00ED3D60"/>
    <w:rsid w:val="00EE05DE"/>
    <w:rsid w:val="00EE738A"/>
    <w:rsid w:val="00EF2622"/>
    <w:rsid w:val="00EF685C"/>
    <w:rsid w:val="00EF7846"/>
    <w:rsid w:val="00F00358"/>
    <w:rsid w:val="00F02A08"/>
    <w:rsid w:val="00F038B3"/>
    <w:rsid w:val="00F05361"/>
    <w:rsid w:val="00F05625"/>
    <w:rsid w:val="00F057BE"/>
    <w:rsid w:val="00F070A1"/>
    <w:rsid w:val="00F118C1"/>
    <w:rsid w:val="00F21EEC"/>
    <w:rsid w:val="00F252B1"/>
    <w:rsid w:val="00F254E4"/>
    <w:rsid w:val="00F26A8E"/>
    <w:rsid w:val="00F35320"/>
    <w:rsid w:val="00F357EE"/>
    <w:rsid w:val="00F35BC7"/>
    <w:rsid w:val="00F360FF"/>
    <w:rsid w:val="00F405CD"/>
    <w:rsid w:val="00F40A34"/>
    <w:rsid w:val="00F40D56"/>
    <w:rsid w:val="00F40EC3"/>
    <w:rsid w:val="00F4236E"/>
    <w:rsid w:val="00F43983"/>
    <w:rsid w:val="00F46E9F"/>
    <w:rsid w:val="00F47E84"/>
    <w:rsid w:val="00F50AAB"/>
    <w:rsid w:val="00F530ED"/>
    <w:rsid w:val="00F57FE2"/>
    <w:rsid w:val="00F61A19"/>
    <w:rsid w:val="00F627BC"/>
    <w:rsid w:val="00F636CF"/>
    <w:rsid w:val="00F63E7A"/>
    <w:rsid w:val="00F70C80"/>
    <w:rsid w:val="00F7307C"/>
    <w:rsid w:val="00F730DC"/>
    <w:rsid w:val="00F80EF1"/>
    <w:rsid w:val="00F80FB2"/>
    <w:rsid w:val="00F83B08"/>
    <w:rsid w:val="00F83BB5"/>
    <w:rsid w:val="00F847D5"/>
    <w:rsid w:val="00F90B5E"/>
    <w:rsid w:val="00F9268E"/>
    <w:rsid w:val="00F95B2F"/>
    <w:rsid w:val="00F9647D"/>
    <w:rsid w:val="00FA47F7"/>
    <w:rsid w:val="00FA5432"/>
    <w:rsid w:val="00FA766C"/>
    <w:rsid w:val="00FC1D9B"/>
    <w:rsid w:val="00FC2344"/>
    <w:rsid w:val="00FC3D01"/>
    <w:rsid w:val="00FC4BAD"/>
    <w:rsid w:val="00FC7A14"/>
    <w:rsid w:val="00FD247C"/>
    <w:rsid w:val="00FD4F0F"/>
    <w:rsid w:val="00FD69C2"/>
    <w:rsid w:val="00FE10D6"/>
    <w:rsid w:val="00FE3356"/>
    <w:rsid w:val="00FE397B"/>
    <w:rsid w:val="00FE4A9F"/>
    <w:rsid w:val="00FE5186"/>
    <w:rsid w:val="00FE555D"/>
    <w:rsid w:val="00FF0295"/>
    <w:rsid w:val="00FF1214"/>
    <w:rsid w:val="00FF2741"/>
    <w:rsid w:val="00FF304E"/>
    <w:rsid w:val="00FF315A"/>
    <w:rsid w:val="00FF60BE"/>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6"/>
        <w:szCs w:val="22"/>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E17AF"/>
    <w:pPr>
      <w:spacing w:after="200" w:line="276" w:lineRule="auto"/>
    </w:pPr>
    <w:rPr>
      <w:rFonts w:ascii="Calibri" w:eastAsia="Times New Roman" w:hAnsi="Calibri" w:cs="Times New Roman"/>
      <w:sz w:val="22"/>
    </w:rPr>
  </w:style>
  <w:style w:type="paragraph" w:styleId="Heading1">
    <w:name w:val="heading 1"/>
    <w:basedOn w:val="Normal"/>
    <w:next w:val="Normal"/>
    <w:link w:val="Heading1Char"/>
    <w:uiPriority w:val="9"/>
    <w:qFormat/>
    <w:rsid w:val="009100E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9100E7"/>
    <w:pPr>
      <w:numPr>
        <w:numId w:val="1"/>
      </w:numPr>
      <w:outlineLvl w:val="1"/>
    </w:pPr>
    <w:rPr>
      <w:rFonts w:ascii="Times New Roman" w:hAnsi="Times New Roman"/>
      <w:b/>
      <w:sz w:val="24"/>
      <w:szCs w:val="24"/>
    </w:rPr>
  </w:style>
  <w:style w:type="paragraph" w:styleId="Heading3">
    <w:name w:val="heading 3"/>
    <w:basedOn w:val="Normal"/>
    <w:next w:val="Normal"/>
    <w:link w:val="Heading3Char"/>
    <w:uiPriority w:val="9"/>
    <w:qFormat/>
    <w:rsid w:val="009100E7"/>
    <w:pPr>
      <w:numPr>
        <w:ilvl w:val="1"/>
        <w:numId w:val="1"/>
      </w:numPr>
      <w:tabs>
        <w:tab w:val="left" w:pos="993"/>
      </w:tabs>
      <w:ind w:left="851"/>
      <w:outlineLvl w:val="2"/>
    </w:pPr>
    <w:rPr>
      <w:rFonts w:ascii="Times New Roman" w:hAnsi="Times New Roman"/>
      <w:b/>
      <w:sz w:val="24"/>
      <w:szCs w:val="24"/>
    </w:rPr>
  </w:style>
  <w:style w:type="paragraph" w:styleId="Heading4">
    <w:name w:val="heading 4"/>
    <w:basedOn w:val="Normal"/>
    <w:link w:val="Heading4Char"/>
    <w:uiPriority w:val="9"/>
    <w:qFormat/>
    <w:rsid w:val="009100E7"/>
    <w:pPr>
      <w:numPr>
        <w:ilvl w:val="2"/>
        <w:numId w:val="1"/>
      </w:numPr>
      <w:outlineLvl w:val="3"/>
    </w:pPr>
    <w:rPr>
      <w:rFonts w:ascii="Times New Roman" w:hAnsi="Times New Roman"/>
      <w:i/>
      <w:sz w:val="24"/>
      <w:szCs w:val="24"/>
    </w:rPr>
  </w:style>
  <w:style w:type="paragraph" w:styleId="Heading5">
    <w:name w:val="heading 5"/>
    <w:basedOn w:val="Normal"/>
    <w:next w:val="Normal"/>
    <w:link w:val="Heading5Char"/>
    <w:uiPriority w:val="9"/>
    <w:qFormat/>
    <w:rsid w:val="009100E7"/>
    <w:pPr>
      <w:numPr>
        <w:ilvl w:val="3"/>
        <w:numId w:val="1"/>
      </w:numPr>
      <w:outlineLvl w:val="4"/>
    </w:pPr>
    <w:rPr>
      <w:rFonts w:ascii="Times New Roman" w:hAnsi="Times New Roman"/>
      <w:sz w:val="24"/>
      <w:szCs w:val="24"/>
    </w:rPr>
  </w:style>
  <w:style w:type="paragraph" w:styleId="Heading6">
    <w:name w:val="heading 6"/>
    <w:basedOn w:val="Normal"/>
    <w:next w:val="Normal"/>
    <w:link w:val="Heading6Char"/>
    <w:uiPriority w:val="9"/>
    <w:semiHidden/>
    <w:unhideWhenUsed/>
    <w:qFormat/>
    <w:rsid w:val="00296182"/>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296182"/>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29618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9618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00E7"/>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9100E7"/>
    <w:rPr>
      <w:rFonts w:eastAsia="Times New Roman" w:cs="Times New Roman"/>
      <w:b/>
      <w:sz w:val="24"/>
      <w:szCs w:val="24"/>
    </w:rPr>
  </w:style>
  <w:style w:type="character" w:customStyle="1" w:styleId="Heading3Char">
    <w:name w:val="Heading 3 Char"/>
    <w:basedOn w:val="DefaultParagraphFont"/>
    <w:link w:val="Heading3"/>
    <w:uiPriority w:val="9"/>
    <w:rsid w:val="009100E7"/>
    <w:rPr>
      <w:rFonts w:eastAsia="Times New Roman" w:cs="Times New Roman"/>
      <w:b/>
      <w:sz w:val="24"/>
      <w:szCs w:val="24"/>
    </w:rPr>
  </w:style>
  <w:style w:type="character" w:customStyle="1" w:styleId="Heading4Char">
    <w:name w:val="Heading 4 Char"/>
    <w:basedOn w:val="DefaultParagraphFont"/>
    <w:link w:val="Heading4"/>
    <w:uiPriority w:val="9"/>
    <w:rsid w:val="009100E7"/>
    <w:rPr>
      <w:rFonts w:eastAsia="Times New Roman" w:cs="Times New Roman"/>
      <w:i/>
      <w:sz w:val="24"/>
      <w:szCs w:val="24"/>
    </w:rPr>
  </w:style>
  <w:style w:type="character" w:customStyle="1" w:styleId="Heading5Char">
    <w:name w:val="Heading 5 Char"/>
    <w:basedOn w:val="DefaultParagraphFont"/>
    <w:link w:val="Heading5"/>
    <w:uiPriority w:val="9"/>
    <w:rsid w:val="009100E7"/>
    <w:rPr>
      <w:rFonts w:eastAsia="Times New Roman" w:cs="Times New Roman"/>
      <w:sz w:val="24"/>
      <w:szCs w:val="24"/>
    </w:rPr>
  </w:style>
  <w:style w:type="paragraph" w:styleId="NoSpacing">
    <w:name w:val="No Spacing"/>
    <w:aliases w:val="1.1"/>
    <w:uiPriority w:val="1"/>
    <w:qFormat/>
    <w:rsid w:val="00874284"/>
    <w:pPr>
      <w:spacing w:before="120" w:after="120" w:line="240" w:lineRule="auto"/>
    </w:pPr>
    <w:rPr>
      <w:rFonts w:eastAsia="Times New Roman" w:cs="Times New Roman"/>
      <w:b/>
      <w:sz w:val="28"/>
    </w:rPr>
  </w:style>
  <w:style w:type="paragraph" w:customStyle="1" w:styleId="111">
    <w:name w:val="1.1.1"/>
    <w:basedOn w:val="Normal"/>
    <w:qFormat/>
    <w:rsid w:val="00E10393"/>
    <w:pPr>
      <w:spacing w:before="120" w:after="120" w:line="360" w:lineRule="auto"/>
    </w:pPr>
    <w:rPr>
      <w:rFonts w:ascii="Times New Roman" w:hAnsi="Times New Roman"/>
      <w:b/>
      <w:sz w:val="28"/>
      <w:szCs w:val="28"/>
      <w:lang w:val="vi-VN"/>
    </w:rPr>
  </w:style>
  <w:style w:type="paragraph" w:styleId="ListParagraph">
    <w:name w:val="List Paragraph"/>
    <w:basedOn w:val="Normal"/>
    <w:uiPriority w:val="34"/>
    <w:qFormat/>
    <w:rsid w:val="00BF5FE7"/>
    <w:pPr>
      <w:ind w:left="720"/>
      <w:contextualSpacing/>
    </w:pPr>
  </w:style>
  <w:style w:type="paragraph" w:customStyle="1" w:styleId="1234">
    <w:name w:val="1234"/>
    <w:basedOn w:val="Normal"/>
    <w:qFormat/>
    <w:rsid w:val="00A74C75"/>
    <w:pPr>
      <w:spacing w:after="0" w:line="360" w:lineRule="auto"/>
    </w:pPr>
    <w:rPr>
      <w:rFonts w:ascii="Times New Roman" w:hAnsi="Times New Roman"/>
      <w:b/>
      <w:i/>
      <w:sz w:val="28"/>
      <w:szCs w:val="28"/>
      <w:lang w:val="vi-VN"/>
    </w:rPr>
  </w:style>
  <w:style w:type="paragraph" w:styleId="BodyTextIndent">
    <w:name w:val="Body Text Indent"/>
    <w:basedOn w:val="Normal"/>
    <w:link w:val="BodyTextIndentChar"/>
    <w:uiPriority w:val="99"/>
    <w:rsid w:val="00E80F4B"/>
    <w:pPr>
      <w:spacing w:after="0" w:line="240" w:lineRule="auto"/>
      <w:ind w:firstLine="720"/>
      <w:jc w:val="both"/>
    </w:pPr>
    <w:rPr>
      <w:rFonts w:ascii="Times New Roman" w:hAnsi="Times New Roman"/>
      <w:sz w:val="26"/>
      <w:szCs w:val="26"/>
    </w:rPr>
  </w:style>
  <w:style w:type="character" w:customStyle="1" w:styleId="BodyTextIndentChar">
    <w:name w:val="Body Text Indent Char"/>
    <w:basedOn w:val="DefaultParagraphFont"/>
    <w:link w:val="BodyTextIndent"/>
    <w:uiPriority w:val="99"/>
    <w:rsid w:val="00E80F4B"/>
    <w:rPr>
      <w:rFonts w:eastAsia="Times New Roman" w:cs="Times New Roman"/>
      <w:szCs w:val="26"/>
    </w:rPr>
  </w:style>
  <w:style w:type="paragraph" w:styleId="NormalWeb">
    <w:name w:val="Normal (Web)"/>
    <w:basedOn w:val="Normal"/>
    <w:uiPriority w:val="99"/>
    <w:rsid w:val="00E80F4B"/>
    <w:pPr>
      <w:spacing w:before="100" w:beforeAutospacing="1" w:after="100" w:afterAutospacing="1" w:line="240" w:lineRule="auto"/>
    </w:pPr>
    <w:rPr>
      <w:rFonts w:ascii="Times New Roman" w:hAnsi="Times New Roman"/>
      <w:sz w:val="24"/>
      <w:szCs w:val="24"/>
    </w:rPr>
  </w:style>
  <w:style w:type="character" w:styleId="Emphasis">
    <w:name w:val="Emphasis"/>
    <w:basedOn w:val="DefaultParagraphFont"/>
    <w:uiPriority w:val="99"/>
    <w:qFormat/>
    <w:rsid w:val="00E80F4B"/>
    <w:rPr>
      <w:rFonts w:cs="Times New Roman"/>
      <w:i/>
      <w:iCs/>
    </w:rPr>
  </w:style>
  <w:style w:type="paragraph" w:customStyle="1" w:styleId="Style2">
    <w:name w:val="Style2"/>
    <w:basedOn w:val="Normal"/>
    <w:qFormat/>
    <w:rsid w:val="00152A2B"/>
    <w:pPr>
      <w:spacing w:after="0" w:line="360" w:lineRule="auto"/>
    </w:pPr>
    <w:rPr>
      <w:rFonts w:ascii="Times New Roman" w:hAnsi="Times New Roman"/>
      <w:b/>
      <w:sz w:val="28"/>
      <w:szCs w:val="28"/>
      <w:lang w:val="vi-VN"/>
    </w:rPr>
  </w:style>
  <w:style w:type="paragraph" w:customStyle="1" w:styleId="Style3">
    <w:name w:val="Style3"/>
    <w:basedOn w:val="Normal"/>
    <w:uiPriority w:val="99"/>
    <w:qFormat/>
    <w:rsid w:val="00152A2B"/>
    <w:pPr>
      <w:spacing w:after="0" w:line="360" w:lineRule="auto"/>
    </w:pPr>
    <w:rPr>
      <w:rFonts w:ascii="Times New Roman" w:hAnsi="Times New Roman"/>
      <w:b/>
      <w:sz w:val="28"/>
      <w:szCs w:val="28"/>
      <w:lang w:val="vi-VN"/>
    </w:rPr>
  </w:style>
  <w:style w:type="paragraph" w:customStyle="1" w:styleId="Style12">
    <w:name w:val="Style12"/>
    <w:basedOn w:val="Normal"/>
    <w:qFormat/>
    <w:rsid w:val="00152A2B"/>
    <w:pPr>
      <w:spacing w:after="0" w:line="360" w:lineRule="auto"/>
      <w:jc w:val="center"/>
    </w:pPr>
    <w:rPr>
      <w:rFonts w:ascii="Arial" w:hAnsi="Arial" w:cs="Arial"/>
      <w:b/>
      <w:lang w:val="vi-VN"/>
    </w:rPr>
  </w:style>
  <w:style w:type="paragraph" w:customStyle="1" w:styleId="4">
    <w:name w:val="4"/>
    <w:basedOn w:val="Normal"/>
    <w:uiPriority w:val="99"/>
    <w:rsid w:val="00152A2B"/>
    <w:pPr>
      <w:tabs>
        <w:tab w:val="left" w:pos="1080"/>
      </w:tabs>
      <w:spacing w:after="0" w:line="360" w:lineRule="auto"/>
      <w:ind w:left="567"/>
      <w:jc w:val="both"/>
    </w:pPr>
    <w:rPr>
      <w:rFonts w:ascii="Times New Roman" w:hAnsi="Times New Roman"/>
      <w:b/>
      <w:sz w:val="26"/>
      <w:szCs w:val="26"/>
    </w:rPr>
  </w:style>
  <w:style w:type="paragraph" w:customStyle="1" w:styleId="Style10">
    <w:name w:val="Style10"/>
    <w:basedOn w:val="Normal"/>
    <w:qFormat/>
    <w:rsid w:val="00FE3356"/>
    <w:pPr>
      <w:spacing w:before="120" w:after="0" w:line="400" w:lineRule="exact"/>
    </w:pPr>
    <w:rPr>
      <w:rFonts w:ascii="Times New Roman" w:hAnsi="Times New Roman"/>
      <w:b/>
      <w:sz w:val="28"/>
      <w:szCs w:val="28"/>
      <w:lang w:val="vi-VN"/>
    </w:rPr>
  </w:style>
  <w:style w:type="character" w:customStyle="1" w:styleId="notranslate">
    <w:name w:val="notranslate"/>
    <w:uiPriority w:val="99"/>
    <w:rsid w:val="00225439"/>
    <w:rPr>
      <w:rFonts w:ascii="Times New Roman" w:hAnsi="Times New Roman" w:cs="Times New Roman" w:hint="default"/>
    </w:rPr>
  </w:style>
  <w:style w:type="paragraph" w:styleId="HTMLPreformatted">
    <w:name w:val="HTML Preformatted"/>
    <w:basedOn w:val="Normal"/>
    <w:link w:val="HTMLPreformattedChar"/>
    <w:uiPriority w:val="99"/>
    <w:unhideWhenUsed/>
    <w:rsid w:val="00B446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B44665"/>
    <w:rPr>
      <w:rFonts w:ascii="Courier New" w:eastAsia="Times New Roman" w:hAnsi="Courier New" w:cs="Courier New"/>
      <w:sz w:val="20"/>
      <w:szCs w:val="20"/>
    </w:rPr>
  </w:style>
  <w:style w:type="paragraph" w:customStyle="1" w:styleId="aaa">
    <w:name w:val="aaa"/>
    <w:basedOn w:val="Normal"/>
    <w:qFormat/>
    <w:rsid w:val="00F95B2F"/>
    <w:pPr>
      <w:ind w:left="720"/>
    </w:pPr>
    <w:rPr>
      <w:rFonts w:ascii="Times New Roman" w:hAnsi="Times New Roman"/>
      <w:b/>
      <w:i/>
      <w:sz w:val="28"/>
      <w:szCs w:val="28"/>
    </w:rPr>
  </w:style>
  <w:style w:type="paragraph" w:customStyle="1" w:styleId="chng">
    <w:name w:val="chương"/>
    <w:basedOn w:val="aaa"/>
    <w:qFormat/>
    <w:rsid w:val="005A0B7B"/>
    <w:pPr>
      <w:spacing w:after="0" w:line="360" w:lineRule="auto"/>
      <w:jc w:val="center"/>
    </w:pPr>
    <w:rPr>
      <w:i w:val="0"/>
    </w:rPr>
  </w:style>
  <w:style w:type="paragraph" w:styleId="BalloonText">
    <w:name w:val="Balloon Text"/>
    <w:basedOn w:val="Normal"/>
    <w:link w:val="BalloonTextChar"/>
    <w:uiPriority w:val="99"/>
    <w:semiHidden/>
    <w:unhideWhenUsed/>
    <w:rsid w:val="009A24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248C"/>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A44F3B"/>
    <w:rPr>
      <w:sz w:val="16"/>
      <w:szCs w:val="16"/>
    </w:rPr>
  </w:style>
  <w:style w:type="paragraph" w:styleId="CommentText">
    <w:name w:val="annotation text"/>
    <w:basedOn w:val="Normal"/>
    <w:link w:val="CommentTextChar"/>
    <w:uiPriority w:val="99"/>
    <w:semiHidden/>
    <w:unhideWhenUsed/>
    <w:rsid w:val="00A44F3B"/>
    <w:pPr>
      <w:spacing w:line="240" w:lineRule="auto"/>
    </w:pPr>
    <w:rPr>
      <w:sz w:val="20"/>
      <w:szCs w:val="20"/>
    </w:rPr>
  </w:style>
  <w:style w:type="character" w:customStyle="1" w:styleId="CommentTextChar">
    <w:name w:val="Comment Text Char"/>
    <w:basedOn w:val="DefaultParagraphFont"/>
    <w:link w:val="CommentText"/>
    <w:uiPriority w:val="99"/>
    <w:semiHidden/>
    <w:rsid w:val="00A44F3B"/>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44F3B"/>
    <w:rPr>
      <w:b/>
      <w:bCs/>
    </w:rPr>
  </w:style>
  <w:style w:type="character" w:customStyle="1" w:styleId="CommentSubjectChar">
    <w:name w:val="Comment Subject Char"/>
    <w:basedOn w:val="CommentTextChar"/>
    <w:link w:val="CommentSubject"/>
    <w:uiPriority w:val="99"/>
    <w:semiHidden/>
    <w:rsid w:val="00A44F3B"/>
    <w:rPr>
      <w:rFonts w:ascii="Calibri" w:eastAsia="Times New Roman" w:hAnsi="Calibri" w:cs="Times New Roman"/>
      <w:b/>
      <w:bCs/>
      <w:sz w:val="20"/>
      <w:szCs w:val="20"/>
    </w:rPr>
  </w:style>
  <w:style w:type="paragraph" w:customStyle="1" w:styleId="Style9">
    <w:name w:val="Style9"/>
    <w:basedOn w:val="Normal"/>
    <w:qFormat/>
    <w:rsid w:val="00126991"/>
    <w:pPr>
      <w:spacing w:after="0" w:line="360" w:lineRule="auto"/>
      <w:jc w:val="center"/>
    </w:pPr>
    <w:rPr>
      <w:rFonts w:ascii="Times New Roman" w:hAnsi="Times New Roman"/>
      <w:b/>
      <w:sz w:val="28"/>
      <w:szCs w:val="28"/>
    </w:rPr>
  </w:style>
  <w:style w:type="table" w:styleId="TableGrid">
    <w:name w:val="Table Grid"/>
    <w:basedOn w:val="TableNormal"/>
    <w:uiPriority w:val="59"/>
    <w:rsid w:val="00E278E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5">
    <w:name w:val="Style5"/>
    <w:basedOn w:val="Normal"/>
    <w:uiPriority w:val="99"/>
    <w:qFormat/>
    <w:rsid w:val="009973B8"/>
    <w:pPr>
      <w:tabs>
        <w:tab w:val="left" w:pos="1200"/>
        <w:tab w:val="left" w:pos="2160"/>
      </w:tabs>
      <w:spacing w:line="360" w:lineRule="auto"/>
      <w:ind w:firstLine="720"/>
      <w:jc w:val="center"/>
    </w:pPr>
    <w:rPr>
      <w:rFonts w:ascii="Arial" w:hAnsi="Arial" w:cs="Arial"/>
      <w:sz w:val="28"/>
      <w:szCs w:val="28"/>
    </w:rPr>
  </w:style>
  <w:style w:type="paragraph" w:styleId="Header">
    <w:name w:val="header"/>
    <w:basedOn w:val="Normal"/>
    <w:link w:val="HeaderChar"/>
    <w:uiPriority w:val="99"/>
    <w:unhideWhenUsed/>
    <w:rsid w:val="008265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65CF"/>
    <w:rPr>
      <w:rFonts w:ascii="Calibri" w:eastAsia="Times New Roman" w:hAnsi="Calibri" w:cs="Times New Roman"/>
      <w:sz w:val="22"/>
    </w:rPr>
  </w:style>
  <w:style w:type="paragraph" w:styleId="Footer">
    <w:name w:val="footer"/>
    <w:basedOn w:val="Normal"/>
    <w:link w:val="FooterChar"/>
    <w:uiPriority w:val="99"/>
    <w:unhideWhenUsed/>
    <w:rsid w:val="008265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65CF"/>
    <w:rPr>
      <w:rFonts w:ascii="Calibri" w:eastAsia="Times New Roman" w:hAnsi="Calibri" w:cs="Times New Roman"/>
      <w:sz w:val="22"/>
    </w:rPr>
  </w:style>
  <w:style w:type="character" w:customStyle="1" w:styleId="mixed-citation">
    <w:name w:val="mixed-citation"/>
    <w:basedOn w:val="DefaultParagraphFont"/>
    <w:uiPriority w:val="99"/>
    <w:rsid w:val="001D6384"/>
    <w:rPr>
      <w:rFonts w:cs="Times New Roman"/>
    </w:rPr>
  </w:style>
  <w:style w:type="character" w:customStyle="1" w:styleId="ref-journal">
    <w:name w:val="ref-journal"/>
    <w:basedOn w:val="DefaultParagraphFont"/>
    <w:uiPriority w:val="99"/>
    <w:rsid w:val="001D6384"/>
    <w:rPr>
      <w:rFonts w:cs="Times New Roman"/>
    </w:rPr>
  </w:style>
  <w:style w:type="character" w:customStyle="1" w:styleId="ref-vol">
    <w:name w:val="ref-vol"/>
    <w:basedOn w:val="DefaultParagraphFont"/>
    <w:uiPriority w:val="99"/>
    <w:rsid w:val="001D6384"/>
    <w:rPr>
      <w:rFonts w:cs="Times New Roman"/>
    </w:rPr>
  </w:style>
  <w:style w:type="character" w:customStyle="1" w:styleId="cit">
    <w:name w:val="cit"/>
    <w:basedOn w:val="DefaultParagraphFont"/>
    <w:uiPriority w:val="99"/>
    <w:rsid w:val="001D6384"/>
    <w:rPr>
      <w:rFonts w:cs="Times New Roman"/>
    </w:rPr>
  </w:style>
  <w:style w:type="paragraph" w:customStyle="1" w:styleId="Timenewroman">
    <w:name w:val="Time new roman"/>
    <w:basedOn w:val="NormalWeb"/>
    <w:uiPriority w:val="99"/>
    <w:rsid w:val="001D6384"/>
  </w:style>
  <w:style w:type="character" w:styleId="Hyperlink">
    <w:name w:val="Hyperlink"/>
    <w:uiPriority w:val="99"/>
    <w:unhideWhenUsed/>
    <w:rsid w:val="00A13CC9"/>
    <w:rPr>
      <w:rFonts w:ascii="Times New Roman" w:hAnsi="Times New Roman" w:cs="Times New Roman" w:hint="default"/>
      <w:color w:val="0000FF"/>
      <w:u w:val="single"/>
    </w:rPr>
  </w:style>
  <w:style w:type="character" w:styleId="PlaceholderText">
    <w:name w:val="Placeholder Text"/>
    <w:basedOn w:val="DefaultParagraphFont"/>
    <w:uiPriority w:val="99"/>
    <w:semiHidden/>
    <w:rsid w:val="00ED1D03"/>
    <w:rPr>
      <w:color w:val="808080"/>
    </w:rPr>
  </w:style>
  <w:style w:type="paragraph" w:customStyle="1" w:styleId="Bng">
    <w:name w:val="Bảng"/>
    <w:basedOn w:val="Normal"/>
    <w:uiPriority w:val="99"/>
    <w:rsid w:val="00737375"/>
    <w:pPr>
      <w:spacing w:after="0" w:line="360" w:lineRule="auto"/>
      <w:jc w:val="center"/>
    </w:pPr>
    <w:rPr>
      <w:rFonts w:ascii="Times New Roman" w:hAnsi="Times New Roman"/>
      <w:sz w:val="26"/>
      <w:szCs w:val="26"/>
    </w:rPr>
  </w:style>
  <w:style w:type="paragraph" w:customStyle="1" w:styleId="Hnh">
    <w:name w:val="Hình"/>
    <w:basedOn w:val="Normal"/>
    <w:link w:val="HnhChar"/>
    <w:uiPriority w:val="99"/>
    <w:rsid w:val="003370B1"/>
    <w:pPr>
      <w:spacing w:after="0" w:line="360" w:lineRule="auto"/>
      <w:jc w:val="center"/>
    </w:pPr>
    <w:rPr>
      <w:rFonts w:ascii="Times New Roman" w:hAnsi="Times New Roman"/>
      <w:sz w:val="26"/>
      <w:szCs w:val="26"/>
    </w:rPr>
  </w:style>
  <w:style w:type="character" w:customStyle="1" w:styleId="HnhChar">
    <w:name w:val="Hình Char"/>
    <w:basedOn w:val="DefaultParagraphFont"/>
    <w:link w:val="Hnh"/>
    <w:uiPriority w:val="99"/>
    <w:locked/>
    <w:rsid w:val="003370B1"/>
    <w:rPr>
      <w:rFonts w:eastAsia="Times New Roman" w:cs="Times New Roman"/>
      <w:szCs w:val="26"/>
    </w:rPr>
  </w:style>
  <w:style w:type="character" w:customStyle="1" w:styleId="ffline">
    <w:name w:val="ff_line"/>
    <w:basedOn w:val="DefaultParagraphFont"/>
    <w:rsid w:val="004F0B7E"/>
  </w:style>
  <w:style w:type="character" w:styleId="PageNumber">
    <w:name w:val="page number"/>
    <w:basedOn w:val="DefaultParagraphFont"/>
    <w:uiPriority w:val="99"/>
    <w:semiHidden/>
    <w:unhideWhenUsed/>
    <w:rsid w:val="003D53E8"/>
  </w:style>
  <w:style w:type="paragraph" w:styleId="TOC1">
    <w:name w:val="toc 1"/>
    <w:basedOn w:val="Normal"/>
    <w:next w:val="Normal"/>
    <w:link w:val="TOC1Char"/>
    <w:autoRedefine/>
    <w:uiPriority w:val="39"/>
    <w:unhideWhenUsed/>
    <w:rsid w:val="00B213E6"/>
    <w:pPr>
      <w:tabs>
        <w:tab w:val="right" w:leader="dot" w:pos="8778"/>
      </w:tabs>
      <w:spacing w:after="0" w:line="360" w:lineRule="auto"/>
      <w:jc w:val="both"/>
    </w:pPr>
    <w:rPr>
      <w:rFonts w:ascii="Times New Roman" w:hAnsi="Times New Roman"/>
      <w:bCs/>
      <w:noProof/>
      <w:kern w:val="32"/>
      <w:sz w:val="26"/>
      <w:szCs w:val="26"/>
    </w:rPr>
  </w:style>
  <w:style w:type="paragraph" w:styleId="TOC2">
    <w:name w:val="toc 2"/>
    <w:basedOn w:val="Normal"/>
    <w:next w:val="Normal"/>
    <w:autoRedefine/>
    <w:uiPriority w:val="39"/>
    <w:unhideWhenUsed/>
    <w:rsid w:val="001A508D"/>
    <w:pPr>
      <w:tabs>
        <w:tab w:val="right" w:leader="dot" w:pos="8778"/>
      </w:tabs>
      <w:spacing w:after="0" w:line="360" w:lineRule="auto"/>
      <w:jc w:val="both"/>
    </w:pPr>
    <w:rPr>
      <w:rFonts w:ascii="Times New Roman" w:hAnsi="Times New Roman"/>
    </w:rPr>
  </w:style>
  <w:style w:type="paragraph" w:styleId="TOC3">
    <w:name w:val="toc 3"/>
    <w:basedOn w:val="Normal"/>
    <w:next w:val="Normal"/>
    <w:autoRedefine/>
    <w:uiPriority w:val="39"/>
    <w:unhideWhenUsed/>
    <w:rsid w:val="00763C40"/>
    <w:pPr>
      <w:spacing w:after="100"/>
      <w:ind w:left="440"/>
    </w:pPr>
  </w:style>
  <w:style w:type="character" w:customStyle="1" w:styleId="Heading6Char">
    <w:name w:val="Heading 6 Char"/>
    <w:basedOn w:val="DefaultParagraphFont"/>
    <w:link w:val="Heading6"/>
    <w:uiPriority w:val="9"/>
    <w:semiHidden/>
    <w:rsid w:val="00296182"/>
    <w:rPr>
      <w:rFonts w:asciiTheme="majorHAnsi" w:eastAsiaTheme="majorEastAsia" w:hAnsiTheme="majorHAnsi" w:cstheme="majorBidi"/>
      <w:color w:val="243F60" w:themeColor="accent1" w:themeShade="7F"/>
      <w:sz w:val="22"/>
    </w:rPr>
  </w:style>
  <w:style w:type="character" w:customStyle="1" w:styleId="Heading7Char">
    <w:name w:val="Heading 7 Char"/>
    <w:basedOn w:val="DefaultParagraphFont"/>
    <w:link w:val="Heading7"/>
    <w:uiPriority w:val="9"/>
    <w:semiHidden/>
    <w:rsid w:val="00296182"/>
    <w:rPr>
      <w:rFonts w:asciiTheme="majorHAnsi" w:eastAsiaTheme="majorEastAsia" w:hAnsiTheme="majorHAnsi" w:cstheme="majorBidi"/>
      <w:i/>
      <w:iCs/>
      <w:color w:val="243F60" w:themeColor="accent1" w:themeShade="7F"/>
      <w:sz w:val="22"/>
    </w:rPr>
  </w:style>
  <w:style w:type="character" w:customStyle="1" w:styleId="Heading8Char">
    <w:name w:val="Heading 8 Char"/>
    <w:basedOn w:val="DefaultParagraphFont"/>
    <w:link w:val="Heading8"/>
    <w:uiPriority w:val="9"/>
    <w:semiHidden/>
    <w:rsid w:val="0029618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96182"/>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296182"/>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TOC4">
    <w:name w:val="toc 4"/>
    <w:basedOn w:val="Normal"/>
    <w:next w:val="Normal"/>
    <w:autoRedefine/>
    <w:uiPriority w:val="39"/>
    <w:unhideWhenUsed/>
    <w:rsid w:val="00296182"/>
    <w:pPr>
      <w:spacing w:after="0"/>
      <w:ind w:left="440"/>
    </w:pPr>
    <w:rPr>
      <w:rFonts w:asciiTheme="minorHAnsi" w:eastAsiaTheme="minorHAnsi" w:hAnsiTheme="minorHAnsi" w:cstheme="minorHAnsi"/>
      <w:sz w:val="20"/>
      <w:szCs w:val="20"/>
    </w:rPr>
  </w:style>
  <w:style w:type="paragraph" w:styleId="TOC5">
    <w:name w:val="toc 5"/>
    <w:basedOn w:val="Normal"/>
    <w:next w:val="Normal"/>
    <w:autoRedefine/>
    <w:uiPriority w:val="39"/>
    <w:unhideWhenUsed/>
    <w:rsid w:val="00296182"/>
    <w:pPr>
      <w:spacing w:after="0"/>
      <w:ind w:left="660"/>
    </w:pPr>
    <w:rPr>
      <w:rFonts w:asciiTheme="minorHAnsi" w:eastAsiaTheme="minorHAnsi" w:hAnsiTheme="minorHAnsi" w:cstheme="minorHAnsi"/>
      <w:sz w:val="20"/>
      <w:szCs w:val="20"/>
    </w:rPr>
  </w:style>
  <w:style w:type="paragraph" w:styleId="TOC6">
    <w:name w:val="toc 6"/>
    <w:basedOn w:val="Normal"/>
    <w:next w:val="Normal"/>
    <w:autoRedefine/>
    <w:uiPriority w:val="39"/>
    <w:unhideWhenUsed/>
    <w:rsid w:val="00296182"/>
    <w:pPr>
      <w:spacing w:after="0"/>
      <w:ind w:left="880"/>
    </w:pPr>
    <w:rPr>
      <w:rFonts w:asciiTheme="minorHAnsi" w:eastAsiaTheme="minorHAnsi" w:hAnsiTheme="minorHAnsi" w:cstheme="minorHAnsi"/>
      <w:sz w:val="20"/>
      <w:szCs w:val="20"/>
    </w:rPr>
  </w:style>
  <w:style w:type="paragraph" w:styleId="TOC7">
    <w:name w:val="toc 7"/>
    <w:basedOn w:val="Normal"/>
    <w:next w:val="Normal"/>
    <w:autoRedefine/>
    <w:uiPriority w:val="39"/>
    <w:unhideWhenUsed/>
    <w:rsid w:val="00296182"/>
    <w:pPr>
      <w:spacing w:after="0"/>
      <w:ind w:left="1100"/>
    </w:pPr>
    <w:rPr>
      <w:rFonts w:asciiTheme="minorHAnsi" w:eastAsiaTheme="minorHAnsi" w:hAnsiTheme="minorHAnsi" w:cstheme="minorHAnsi"/>
      <w:sz w:val="20"/>
      <w:szCs w:val="20"/>
    </w:rPr>
  </w:style>
  <w:style w:type="paragraph" w:styleId="TOC8">
    <w:name w:val="toc 8"/>
    <w:basedOn w:val="Normal"/>
    <w:next w:val="Normal"/>
    <w:autoRedefine/>
    <w:uiPriority w:val="39"/>
    <w:unhideWhenUsed/>
    <w:rsid w:val="00296182"/>
    <w:pPr>
      <w:spacing w:after="0"/>
      <w:ind w:left="1320"/>
    </w:pPr>
    <w:rPr>
      <w:rFonts w:asciiTheme="minorHAnsi" w:eastAsiaTheme="minorHAnsi" w:hAnsiTheme="minorHAnsi" w:cstheme="minorHAnsi"/>
      <w:sz w:val="20"/>
      <w:szCs w:val="20"/>
    </w:rPr>
  </w:style>
  <w:style w:type="paragraph" w:styleId="TOC9">
    <w:name w:val="toc 9"/>
    <w:basedOn w:val="Normal"/>
    <w:next w:val="Normal"/>
    <w:autoRedefine/>
    <w:uiPriority w:val="39"/>
    <w:unhideWhenUsed/>
    <w:rsid w:val="00296182"/>
    <w:pPr>
      <w:spacing w:after="0"/>
      <w:ind w:left="1540"/>
    </w:pPr>
    <w:rPr>
      <w:rFonts w:asciiTheme="minorHAnsi" w:eastAsiaTheme="minorHAnsi" w:hAnsiTheme="minorHAnsi" w:cstheme="minorHAnsi"/>
      <w:sz w:val="20"/>
      <w:szCs w:val="20"/>
    </w:rPr>
  </w:style>
  <w:style w:type="paragraph" w:styleId="Caption">
    <w:name w:val="caption"/>
    <w:basedOn w:val="Normal"/>
    <w:next w:val="Normal"/>
    <w:uiPriority w:val="35"/>
    <w:unhideWhenUsed/>
    <w:qFormat/>
    <w:rsid w:val="00296182"/>
    <w:pPr>
      <w:spacing w:line="240" w:lineRule="auto"/>
    </w:pPr>
    <w:rPr>
      <w:rFonts w:asciiTheme="minorHAnsi" w:eastAsiaTheme="minorHAnsi" w:hAnsiTheme="minorHAnsi" w:cstheme="minorBidi"/>
      <w:b/>
      <w:bCs/>
      <w:color w:val="4F81BD" w:themeColor="accent1"/>
      <w:sz w:val="18"/>
      <w:szCs w:val="18"/>
    </w:rPr>
  </w:style>
  <w:style w:type="character" w:customStyle="1" w:styleId="TOC1Char">
    <w:name w:val="TOC 1 Char"/>
    <w:basedOn w:val="DefaultParagraphFont"/>
    <w:link w:val="TOC1"/>
    <w:uiPriority w:val="39"/>
    <w:rsid w:val="00B213E6"/>
    <w:rPr>
      <w:rFonts w:eastAsia="Times New Roman" w:cs="Times New Roman"/>
      <w:bCs/>
      <w:noProof/>
      <w:kern w:val="32"/>
      <w:szCs w:val="26"/>
    </w:rPr>
  </w:style>
  <w:style w:type="paragraph" w:customStyle="1" w:styleId="Heading61">
    <w:name w:val="Heading 61"/>
    <w:basedOn w:val="Normal"/>
    <w:next w:val="Normal"/>
    <w:uiPriority w:val="9"/>
    <w:semiHidden/>
    <w:unhideWhenUsed/>
    <w:qFormat/>
    <w:rsid w:val="00C42B1D"/>
    <w:pPr>
      <w:keepNext/>
      <w:keepLines/>
      <w:spacing w:before="40" w:after="0"/>
      <w:outlineLvl w:val="5"/>
    </w:pPr>
    <w:rPr>
      <w:rFonts w:ascii="Cambria" w:hAnsi="Cambria"/>
      <w:color w:val="243F60"/>
    </w:rPr>
  </w:style>
  <w:style w:type="paragraph" w:customStyle="1" w:styleId="Heading71">
    <w:name w:val="Heading 71"/>
    <w:basedOn w:val="Normal"/>
    <w:next w:val="Normal"/>
    <w:uiPriority w:val="9"/>
    <w:semiHidden/>
    <w:unhideWhenUsed/>
    <w:qFormat/>
    <w:rsid w:val="00C42B1D"/>
    <w:pPr>
      <w:keepNext/>
      <w:keepLines/>
      <w:spacing w:before="40" w:after="0"/>
      <w:outlineLvl w:val="6"/>
    </w:pPr>
    <w:rPr>
      <w:rFonts w:ascii="Cambria" w:hAnsi="Cambria"/>
      <w:i/>
      <w:iCs/>
      <w:color w:val="243F60"/>
    </w:rPr>
  </w:style>
  <w:style w:type="paragraph" w:customStyle="1" w:styleId="Heading81">
    <w:name w:val="Heading 81"/>
    <w:basedOn w:val="Normal"/>
    <w:next w:val="Normal"/>
    <w:uiPriority w:val="9"/>
    <w:semiHidden/>
    <w:unhideWhenUsed/>
    <w:qFormat/>
    <w:rsid w:val="00C42B1D"/>
    <w:pPr>
      <w:keepNext/>
      <w:keepLines/>
      <w:spacing w:before="40" w:after="0"/>
      <w:outlineLvl w:val="7"/>
    </w:pPr>
    <w:rPr>
      <w:rFonts w:ascii="Cambria" w:hAnsi="Cambria"/>
      <w:color w:val="272727"/>
      <w:sz w:val="21"/>
      <w:szCs w:val="21"/>
    </w:rPr>
  </w:style>
  <w:style w:type="paragraph" w:customStyle="1" w:styleId="Heading91">
    <w:name w:val="Heading 91"/>
    <w:basedOn w:val="Normal"/>
    <w:next w:val="Normal"/>
    <w:uiPriority w:val="9"/>
    <w:semiHidden/>
    <w:unhideWhenUsed/>
    <w:qFormat/>
    <w:rsid w:val="00C42B1D"/>
    <w:pPr>
      <w:keepNext/>
      <w:keepLines/>
      <w:spacing w:before="40" w:after="0"/>
      <w:outlineLvl w:val="8"/>
    </w:pPr>
    <w:rPr>
      <w:rFonts w:ascii="Cambria" w:hAnsi="Cambria"/>
      <w:i/>
      <w:iCs/>
      <w:color w:val="272727"/>
      <w:sz w:val="21"/>
      <w:szCs w:val="21"/>
    </w:rPr>
  </w:style>
  <w:style w:type="numbering" w:customStyle="1" w:styleId="NoList1">
    <w:name w:val="No List1"/>
    <w:next w:val="NoList"/>
    <w:uiPriority w:val="99"/>
    <w:semiHidden/>
    <w:unhideWhenUsed/>
    <w:rsid w:val="00C42B1D"/>
  </w:style>
  <w:style w:type="paragraph" w:customStyle="1" w:styleId="TOCHeading1">
    <w:name w:val="TOC Heading1"/>
    <w:basedOn w:val="Heading1"/>
    <w:next w:val="Normal"/>
    <w:uiPriority w:val="39"/>
    <w:unhideWhenUsed/>
    <w:qFormat/>
    <w:rsid w:val="00C42B1D"/>
    <w:pPr>
      <w:keepLines/>
      <w:spacing w:after="0" w:line="259" w:lineRule="auto"/>
      <w:outlineLvl w:val="9"/>
    </w:pPr>
    <w:rPr>
      <w:rFonts w:ascii="Cambria" w:hAnsi="Cambria" w:cs="Times New Roman"/>
      <w:b w:val="0"/>
      <w:bCs w:val="0"/>
      <w:color w:val="365F91"/>
      <w:kern w:val="0"/>
    </w:rPr>
  </w:style>
  <w:style w:type="paragraph" w:customStyle="1" w:styleId="TOC41">
    <w:name w:val="TOC 41"/>
    <w:basedOn w:val="Normal"/>
    <w:next w:val="Normal"/>
    <w:autoRedefine/>
    <w:uiPriority w:val="39"/>
    <w:unhideWhenUsed/>
    <w:rsid w:val="00C42B1D"/>
    <w:pPr>
      <w:spacing w:after="0"/>
      <w:ind w:left="440"/>
    </w:pPr>
    <w:rPr>
      <w:rFonts w:asciiTheme="minorHAnsi" w:eastAsiaTheme="minorHAnsi" w:hAnsiTheme="minorHAnsi" w:cs="Calibri"/>
      <w:sz w:val="20"/>
      <w:szCs w:val="20"/>
    </w:rPr>
  </w:style>
  <w:style w:type="paragraph" w:customStyle="1" w:styleId="TOC51">
    <w:name w:val="TOC 51"/>
    <w:basedOn w:val="Normal"/>
    <w:next w:val="Normal"/>
    <w:autoRedefine/>
    <w:uiPriority w:val="39"/>
    <w:unhideWhenUsed/>
    <w:rsid w:val="00C42B1D"/>
    <w:pPr>
      <w:spacing w:after="0"/>
      <w:ind w:left="660"/>
    </w:pPr>
    <w:rPr>
      <w:rFonts w:asciiTheme="minorHAnsi" w:eastAsiaTheme="minorHAnsi" w:hAnsiTheme="minorHAnsi" w:cs="Calibri"/>
      <w:sz w:val="20"/>
      <w:szCs w:val="20"/>
    </w:rPr>
  </w:style>
  <w:style w:type="paragraph" w:customStyle="1" w:styleId="TOC61">
    <w:name w:val="TOC 61"/>
    <w:basedOn w:val="Normal"/>
    <w:next w:val="Normal"/>
    <w:autoRedefine/>
    <w:uiPriority w:val="39"/>
    <w:unhideWhenUsed/>
    <w:rsid w:val="00C42B1D"/>
    <w:pPr>
      <w:spacing w:after="0"/>
      <w:ind w:left="880"/>
    </w:pPr>
    <w:rPr>
      <w:rFonts w:asciiTheme="minorHAnsi" w:eastAsiaTheme="minorHAnsi" w:hAnsiTheme="minorHAnsi" w:cs="Calibri"/>
      <w:sz w:val="20"/>
      <w:szCs w:val="20"/>
    </w:rPr>
  </w:style>
  <w:style w:type="paragraph" w:customStyle="1" w:styleId="TOC71">
    <w:name w:val="TOC 71"/>
    <w:basedOn w:val="Normal"/>
    <w:next w:val="Normal"/>
    <w:autoRedefine/>
    <w:uiPriority w:val="39"/>
    <w:unhideWhenUsed/>
    <w:rsid w:val="00C42B1D"/>
    <w:pPr>
      <w:spacing w:after="0"/>
      <w:ind w:left="1100"/>
    </w:pPr>
    <w:rPr>
      <w:rFonts w:asciiTheme="minorHAnsi" w:eastAsiaTheme="minorHAnsi" w:hAnsiTheme="minorHAnsi" w:cs="Calibri"/>
      <w:sz w:val="20"/>
      <w:szCs w:val="20"/>
    </w:rPr>
  </w:style>
  <w:style w:type="paragraph" w:customStyle="1" w:styleId="TOC81">
    <w:name w:val="TOC 81"/>
    <w:basedOn w:val="Normal"/>
    <w:next w:val="Normal"/>
    <w:autoRedefine/>
    <w:uiPriority w:val="39"/>
    <w:unhideWhenUsed/>
    <w:rsid w:val="00C42B1D"/>
    <w:pPr>
      <w:spacing w:after="0"/>
      <w:ind w:left="1320"/>
    </w:pPr>
    <w:rPr>
      <w:rFonts w:asciiTheme="minorHAnsi" w:eastAsiaTheme="minorHAnsi" w:hAnsiTheme="minorHAnsi" w:cs="Calibri"/>
      <w:sz w:val="20"/>
      <w:szCs w:val="20"/>
    </w:rPr>
  </w:style>
  <w:style w:type="paragraph" w:customStyle="1" w:styleId="TOC91">
    <w:name w:val="TOC 91"/>
    <w:basedOn w:val="Normal"/>
    <w:next w:val="Normal"/>
    <w:autoRedefine/>
    <w:uiPriority w:val="39"/>
    <w:unhideWhenUsed/>
    <w:rsid w:val="00C42B1D"/>
    <w:pPr>
      <w:spacing w:after="0"/>
      <w:ind w:left="1540"/>
    </w:pPr>
    <w:rPr>
      <w:rFonts w:asciiTheme="minorHAnsi" w:eastAsiaTheme="minorHAnsi" w:hAnsiTheme="minorHAnsi" w:cs="Calibri"/>
      <w:sz w:val="20"/>
      <w:szCs w:val="20"/>
    </w:rPr>
  </w:style>
  <w:style w:type="character" w:customStyle="1" w:styleId="Heading6Char1">
    <w:name w:val="Heading 6 Char1"/>
    <w:basedOn w:val="DefaultParagraphFont"/>
    <w:uiPriority w:val="9"/>
    <w:semiHidden/>
    <w:rsid w:val="00C42B1D"/>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C42B1D"/>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C42B1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C42B1D"/>
    <w:rPr>
      <w:rFonts w:asciiTheme="majorHAnsi" w:eastAsiaTheme="majorEastAsia" w:hAnsiTheme="majorHAnsi" w:cstheme="majorBidi"/>
      <w:i/>
      <w:iCs/>
      <w:color w:val="404040" w:themeColor="text1" w:themeTint="BF"/>
      <w:sz w:val="20"/>
      <w:szCs w:val="20"/>
    </w:rPr>
  </w:style>
  <w:style w:type="numbering" w:customStyle="1" w:styleId="NoList2">
    <w:name w:val="No List2"/>
    <w:next w:val="NoList"/>
    <w:uiPriority w:val="99"/>
    <w:semiHidden/>
    <w:unhideWhenUsed/>
    <w:rsid w:val="00C42B1D"/>
  </w:style>
  <w:style w:type="table" w:customStyle="1" w:styleId="TableGrid1">
    <w:name w:val="Table Grid1"/>
    <w:basedOn w:val="TableNormal"/>
    <w:next w:val="TableGrid"/>
    <w:uiPriority w:val="59"/>
    <w:rsid w:val="00C42B1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2">
    <w:name w:val="TOC Heading2"/>
    <w:basedOn w:val="Heading1"/>
    <w:next w:val="Normal"/>
    <w:uiPriority w:val="39"/>
    <w:unhideWhenUsed/>
    <w:qFormat/>
    <w:rsid w:val="00C42B1D"/>
    <w:pPr>
      <w:keepLines/>
      <w:spacing w:after="0" w:line="259" w:lineRule="auto"/>
      <w:outlineLvl w:val="9"/>
    </w:pPr>
    <w:rPr>
      <w:rFonts w:ascii="Cambria" w:hAnsi="Cambria" w:cs="Times New Roman"/>
      <w:b w:val="0"/>
      <w:bCs w:val="0"/>
      <w:color w:val="365F91"/>
      <w:kern w:val="0"/>
    </w:rPr>
  </w:style>
  <w:style w:type="paragraph" w:customStyle="1" w:styleId="TOC42">
    <w:name w:val="TOC 42"/>
    <w:basedOn w:val="Normal"/>
    <w:next w:val="Normal"/>
    <w:autoRedefine/>
    <w:uiPriority w:val="39"/>
    <w:unhideWhenUsed/>
    <w:rsid w:val="00C42B1D"/>
    <w:pPr>
      <w:spacing w:after="0"/>
      <w:ind w:left="440"/>
    </w:pPr>
    <w:rPr>
      <w:rFonts w:asciiTheme="minorHAnsi" w:eastAsiaTheme="minorHAnsi" w:hAnsiTheme="minorHAnsi" w:cs="Calibri"/>
      <w:sz w:val="20"/>
      <w:szCs w:val="20"/>
    </w:rPr>
  </w:style>
  <w:style w:type="paragraph" w:customStyle="1" w:styleId="TOC52">
    <w:name w:val="TOC 52"/>
    <w:basedOn w:val="Normal"/>
    <w:next w:val="Normal"/>
    <w:autoRedefine/>
    <w:uiPriority w:val="39"/>
    <w:unhideWhenUsed/>
    <w:rsid w:val="00C42B1D"/>
    <w:pPr>
      <w:spacing w:after="0"/>
      <w:ind w:left="660"/>
    </w:pPr>
    <w:rPr>
      <w:rFonts w:asciiTheme="minorHAnsi" w:eastAsiaTheme="minorHAnsi" w:hAnsiTheme="minorHAnsi" w:cs="Calibri"/>
      <w:sz w:val="20"/>
      <w:szCs w:val="20"/>
    </w:rPr>
  </w:style>
  <w:style w:type="paragraph" w:customStyle="1" w:styleId="TOC62">
    <w:name w:val="TOC 62"/>
    <w:basedOn w:val="Normal"/>
    <w:next w:val="Normal"/>
    <w:autoRedefine/>
    <w:uiPriority w:val="39"/>
    <w:unhideWhenUsed/>
    <w:rsid w:val="00C42B1D"/>
    <w:pPr>
      <w:spacing w:after="0"/>
      <w:ind w:left="880"/>
    </w:pPr>
    <w:rPr>
      <w:rFonts w:asciiTheme="minorHAnsi" w:eastAsiaTheme="minorHAnsi" w:hAnsiTheme="minorHAnsi" w:cs="Calibri"/>
      <w:sz w:val="20"/>
      <w:szCs w:val="20"/>
    </w:rPr>
  </w:style>
  <w:style w:type="paragraph" w:customStyle="1" w:styleId="TOC72">
    <w:name w:val="TOC 72"/>
    <w:basedOn w:val="Normal"/>
    <w:next w:val="Normal"/>
    <w:autoRedefine/>
    <w:uiPriority w:val="39"/>
    <w:unhideWhenUsed/>
    <w:rsid w:val="00C42B1D"/>
    <w:pPr>
      <w:spacing w:after="0"/>
      <w:ind w:left="1100"/>
    </w:pPr>
    <w:rPr>
      <w:rFonts w:asciiTheme="minorHAnsi" w:eastAsiaTheme="minorHAnsi" w:hAnsiTheme="minorHAnsi" w:cs="Calibri"/>
      <w:sz w:val="20"/>
      <w:szCs w:val="20"/>
    </w:rPr>
  </w:style>
  <w:style w:type="paragraph" w:customStyle="1" w:styleId="TOC82">
    <w:name w:val="TOC 82"/>
    <w:basedOn w:val="Normal"/>
    <w:next w:val="Normal"/>
    <w:autoRedefine/>
    <w:uiPriority w:val="39"/>
    <w:unhideWhenUsed/>
    <w:rsid w:val="00C42B1D"/>
    <w:pPr>
      <w:spacing w:after="0"/>
      <w:ind w:left="1320"/>
    </w:pPr>
    <w:rPr>
      <w:rFonts w:asciiTheme="minorHAnsi" w:eastAsiaTheme="minorHAnsi" w:hAnsiTheme="minorHAnsi" w:cs="Calibri"/>
      <w:sz w:val="20"/>
      <w:szCs w:val="20"/>
    </w:rPr>
  </w:style>
  <w:style w:type="paragraph" w:customStyle="1" w:styleId="TOC92">
    <w:name w:val="TOC 92"/>
    <w:basedOn w:val="Normal"/>
    <w:next w:val="Normal"/>
    <w:autoRedefine/>
    <w:uiPriority w:val="39"/>
    <w:unhideWhenUsed/>
    <w:rsid w:val="00C42B1D"/>
    <w:pPr>
      <w:spacing w:after="0"/>
      <w:ind w:left="1540"/>
    </w:pPr>
    <w:rPr>
      <w:rFonts w:asciiTheme="minorHAnsi" w:eastAsiaTheme="minorHAnsi" w:hAnsiTheme="minorHAnsi" w:cs="Calibri"/>
      <w:sz w:val="20"/>
      <w:szCs w:val="20"/>
    </w:rPr>
  </w:style>
  <w:style w:type="table" w:customStyle="1" w:styleId="TableGrid2">
    <w:name w:val="Table Grid2"/>
    <w:basedOn w:val="TableNormal"/>
    <w:next w:val="TableGrid"/>
    <w:uiPriority w:val="59"/>
    <w:rsid w:val="00C42B1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E17AF"/>
    <w:pPr>
      <w:spacing w:after="200" w:line="276" w:lineRule="auto"/>
    </w:pPr>
    <w:rPr>
      <w:rFonts w:ascii="Calibri" w:eastAsia="Times New Roman" w:hAnsi="Calibri" w:cs="Times New Roman"/>
      <w:sz w:val="22"/>
    </w:rPr>
  </w:style>
  <w:style w:type="paragraph" w:styleId="Heading1">
    <w:name w:val="heading 1"/>
    <w:basedOn w:val="Normal"/>
    <w:next w:val="Normal"/>
    <w:link w:val="Heading1Char"/>
    <w:uiPriority w:val="9"/>
    <w:qFormat/>
    <w:rsid w:val="009100E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9100E7"/>
    <w:pPr>
      <w:numPr>
        <w:numId w:val="1"/>
      </w:numPr>
      <w:outlineLvl w:val="1"/>
    </w:pPr>
    <w:rPr>
      <w:rFonts w:ascii="Times New Roman" w:hAnsi="Times New Roman"/>
      <w:b/>
      <w:sz w:val="24"/>
      <w:szCs w:val="24"/>
    </w:rPr>
  </w:style>
  <w:style w:type="paragraph" w:styleId="Heading3">
    <w:name w:val="heading 3"/>
    <w:basedOn w:val="Normal"/>
    <w:next w:val="Normal"/>
    <w:link w:val="Heading3Char"/>
    <w:uiPriority w:val="9"/>
    <w:qFormat/>
    <w:rsid w:val="009100E7"/>
    <w:pPr>
      <w:numPr>
        <w:ilvl w:val="1"/>
        <w:numId w:val="1"/>
      </w:numPr>
      <w:tabs>
        <w:tab w:val="left" w:pos="993"/>
      </w:tabs>
      <w:ind w:left="851"/>
      <w:outlineLvl w:val="2"/>
    </w:pPr>
    <w:rPr>
      <w:rFonts w:ascii="Times New Roman" w:hAnsi="Times New Roman"/>
      <w:b/>
      <w:sz w:val="24"/>
      <w:szCs w:val="24"/>
    </w:rPr>
  </w:style>
  <w:style w:type="paragraph" w:styleId="Heading4">
    <w:name w:val="heading 4"/>
    <w:basedOn w:val="Normal"/>
    <w:link w:val="Heading4Char"/>
    <w:uiPriority w:val="9"/>
    <w:qFormat/>
    <w:rsid w:val="009100E7"/>
    <w:pPr>
      <w:numPr>
        <w:ilvl w:val="2"/>
        <w:numId w:val="1"/>
      </w:numPr>
      <w:outlineLvl w:val="3"/>
    </w:pPr>
    <w:rPr>
      <w:rFonts w:ascii="Times New Roman" w:hAnsi="Times New Roman"/>
      <w:i/>
      <w:sz w:val="24"/>
      <w:szCs w:val="24"/>
    </w:rPr>
  </w:style>
  <w:style w:type="paragraph" w:styleId="Heading5">
    <w:name w:val="heading 5"/>
    <w:basedOn w:val="Normal"/>
    <w:next w:val="Normal"/>
    <w:link w:val="Heading5Char"/>
    <w:uiPriority w:val="9"/>
    <w:qFormat/>
    <w:rsid w:val="009100E7"/>
    <w:pPr>
      <w:numPr>
        <w:ilvl w:val="3"/>
        <w:numId w:val="1"/>
      </w:numPr>
      <w:outlineLvl w:val="4"/>
    </w:pPr>
    <w:rPr>
      <w:rFonts w:ascii="Times New Roman" w:hAnsi="Times New Roman"/>
      <w:sz w:val="24"/>
      <w:szCs w:val="24"/>
    </w:rPr>
  </w:style>
  <w:style w:type="paragraph" w:styleId="Heading6">
    <w:name w:val="heading 6"/>
    <w:basedOn w:val="Normal"/>
    <w:next w:val="Normal"/>
    <w:link w:val="Heading6Char"/>
    <w:uiPriority w:val="9"/>
    <w:semiHidden/>
    <w:unhideWhenUsed/>
    <w:qFormat/>
    <w:rsid w:val="00296182"/>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296182"/>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29618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9618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00E7"/>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9100E7"/>
    <w:rPr>
      <w:rFonts w:eastAsia="Times New Roman" w:cs="Times New Roman"/>
      <w:b/>
      <w:sz w:val="24"/>
      <w:szCs w:val="24"/>
    </w:rPr>
  </w:style>
  <w:style w:type="character" w:customStyle="1" w:styleId="Heading3Char">
    <w:name w:val="Heading 3 Char"/>
    <w:basedOn w:val="DefaultParagraphFont"/>
    <w:link w:val="Heading3"/>
    <w:uiPriority w:val="9"/>
    <w:rsid w:val="009100E7"/>
    <w:rPr>
      <w:rFonts w:eastAsia="Times New Roman" w:cs="Times New Roman"/>
      <w:b/>
      <w:sz w:val="24"/>
      <w:szCs w:val="24"/>
    </w:rPr>
  </w:style>
  <w:style w:type="character" w:customStyle="1" w:styleId="Heading4Char">
    <w:name w:val="Heading 4 Char"/>
    <w:basedOn w:val="DefaultParagraphFont"/>
    <w:link w:val="Heading4"/>
    <w:uiPriority w:val="9"/>
    <w:rsid w:val="009100E7"/>
    <w:rPr>
      <w:rFonts w:eastAsia="Times New Roman" w:cs="Times New Roman"/>
      <w:i/>
      <w:sz w:val="24"/>
      <w:szCs w:val="24"/>
    </w:rPr>
  </w:style>
  <w:style w:type="character" w:customStyle="1" w:styleId="Heading5Char">
    <w:name w:val="Heading 5 Char"/>
    <w:basedOn w:val="DefaultParagraphFont"/>
    <w:link w:val="Heading5"/>
    <w:uiPriority w:val="9"/>
    <w:rsid w:val="009100E7"/>
    <w:rPr>
      <w:rFonts w:eastAsia="Times New Roman" w:cs="Times New Roman"/>
      <w:sz w:val="24"/>
      <w:szCs w:val="24"/>
    </w:rPr>
  </w:style>
  <w:style w:type="paragraph" w:styleId="NoSpacing">
    <w:name w:val="No Spacing"/>
    <w:aliases w:val="1.1"/>
    <w:uiPriority w:val="1"/>
    <w:qFormat/>
    <w:rsid w:val="00874284"/>
    <w:pPr>
      <w:spacing w:before="120" w:after="120" w:line="240" w:lineRule="auto"/>
    </w:pPr>
    <w:rPr>
      <w:rFonts w:eastAsia="Times New Roman" w:cs="Times New Roman"/>
      <w:b/>
      <w:sz w:val="28"/>
    </w:rPr>
  </w:style>
  <w:style w:type="paragraph" w:customStyle="1" w:styleId="111">
    <w:name w:val="1.1.1"/>
    <w:basedOn w:val="Normal"/>
    <w:qFormat/>
    <w:rsid w:val="00E10393"/>
    <w:pPr>
      <w:spacing w:before="120" w:after="120" w:line="360" w:lineRule="auto"/>
    </w:pPr>
    <w:rPr>
      <w:rFonts w:ascii="Times New Roman" w:hAnsi="Times New Roman"/>
      <w:b/>
      <w:sz w:val="28"/>
      <w:szCs w:val="28"/>
      <w:lang w:val="vi-VN"/>
    </w:rPr>
  </w:style>
  <w:style w:type="paragraph" w:styleId="ListParagraph">
    <w:name w:val="List Paragraph"/>
    <w:basedOn w:val="Normal"/>
    <w:uiPriority w:val="34"/>
    <w:qFormat/>
    <w:rsid w:val="00BF5FE7"/>
    <w:pPr>
      <w:ind w:left="720"/>
      <w:contextualSpacing/>
    </w:pPr>
  </w:style>
  <w:style w:type="paragraph" w:customStyle="1" w:styleId="1234">
    <w:name w:val="1234"/>
    <w:basedOn w:val="Normal"/>
    <w:qFormat/>
    <w:rsid w:val="00A74C75"/>
    <w:pPr>
      <w:spacing w:after="0" w:line="360" w:lineRule="auto"/>
    </w:pPr>
    <w:rPr>
      <w:rFonts w:ascii="Times New Roman" w:hAnsi="Times New Roman"/>
      <w:b/>
      <w:i/>
      <w:sz w:val="28"/>
      <w:szCs w:val="28"/>
      <w:lang w:val="vi-VN"/>
    </w:rPr>
  </w:style>
  <w:style w:type="paragraph" w:styleId="BodyTextIndent">
    <w:name w:val="Body Text Indent"/>
    <w:basedOn w:val="Normal"/>
    <w:link w:val="BodyTextIndentChar"/>
    <w:uiPriority w:val="99"/>
    <w:rsid w:val="00E80F4B"/>
    <w:pPr>
      <w:spacing w:after="0" w:line="240" w:lineRule="auto"/>
      <w:ind w:firstLine="720"/>
      <w:jc w:val="both"/>
    </w:pPr>
    <w:rPr>
      <w:rFonts w:ascii="Times New Roman" w:hAnsi="Times New Roman"/>
      <w:sz w:val="26"/>
      <w:szCs w:val="26"/>
    </w:rPr>
  </w:style>
  <w:style w:type="character" w:customStyle="1" w:styleId="BodyTextIndentChar">
    <w:name w:val="Body Text Indent Char"/>
    <w:basedOn w:val="DefaultParagraphFont"/>
    <w:link w:val="BodyTextIndent"/>
    <w:uiPriority w:val="99"/>
    <w:rsid w:val="00E80F4B"/>
    <w:rPr>
      <w:rFonts w:eastAsia="Times New Roman" w:cs="Times New Roman"/>
      <w:szCs w:val="26"/>
    </w:rPr>
  </w:style>
  <w:style w:type="paragraph" w:styleId="NormalWeb">
    <w:name w:val="Normal (Web)"/>
    <w:basedOn w:val="Normal"/>
    <w:uiPriority w:val="99"/>
    <w:rsid w:val="00E80F4B"/>
    <w:pPr>
      <w:spacing w:before="100" w:beforeAutospacing="1" w:after="100" w:afterAutospacing="1" w:line="240" w:lineRule="auto"/>
    </w:pPr>
    <w:rPr>
      <w:rFonts w:ascii="Times New Roman" w:hAnsi="Times New Roman"/>
      <w:sz w:val="24"/>
      <w:szCs w:val="24"/>
    </w:rPr>
  </w:style>
  <w:style w:type="character" w:styleId="Emphasis">
    <w:name w:val="Emphasis"/>
    <w:basedOn w:val="DefaultParagraphFont"/>
    <w:uiPriority w:val="99"/>
    <w:qFormat/>
    <w:rsid w:val="00E80F4B"/>
    <w:rPr>
      <w:rFonts w:cs="Times New Roman"/>
      <w:i/>
      <w:iCs/>
    </w:rPr>
  </w:style>
  <w:style w:type="paragraph" w:customStyle="1" w:styleId="Style2">
    <w:name w:val="Style2"/>
    <w:basedOn w:val="Normal"/>
    <w:qFormat/>
    <w:rsid w:val="00152A2B"/>
    <w:pPr>
      <w:spacing w:after="0" w:line="360" w:lineRule="auto"/>
    </w:pPr>
    <w:rPr>
      <w:rFonts w:ascii="Times New Roman" w:hAnsi="Times New Roman"/>
      <w:b/>
      <w:sz w:val="28"/>
      <w:szCs w:val="28"/>
      <w:lang w:val="vi-VN"/>
    </w:rPr>
  </w:style>
  <w:style w:type="paragraph" w:customStyle="1" w:styleId="Style3">
    <w:name w:val="Style3"/>
    <w:basedOn w:val="Normal"/>
    <w:uiPriority w:val="99"/>
    <w:qFormat/>
    <w:rsid w:val="00152A2B"/>
    <w:pPr>
      <w:spacing w:after="0" w:line="360" w:lineRule="auto"/>
    </w:pPr>
    <w:rPr>
      <w:rFonts w:ascii="Times New Roman" w:hAnsi="Times New Roman"/>
      <w:b/>
      <w:sz w:val="28"/>
      <w:szCs w:val="28"/>
      <w:lang w:val="vi-VN"/>
    </w:rPr>
  </w:style>
  <w:style w:type="paragraph" w:customStyle="1" w:styleId="Style12">
    <w:name w:val="Style12"/>
    <w:basedOn w:val="Normal"/>
    <w:qFormat/>
    <w:rsid w:val="00152A2B"/>
    <w:pPr>
      <w:spacing w:after="0" w:line="360" w:lineRule="auto"/>
      <w:jc w:val="center"/>
    </w:pPr>
    <w:rPr>
      <w:rFonts w:ascii="Arial" w:hAnsi="Arial" w:cs="Arial"/>
      <w:b/>
      <w:lang w:val="vi-VN"/>
    </w:rPr>
  </w:style>
  <w:style w:type="paragraph" w:customStyle="1" w:styleId="4">
    <w:name w:val="4"/>
    <w:basedOn w:val="Normal"/>
    <w:uiPriority w:val="99"/>
    <w:rsid w:val="00152A2B"/>
    <w:pPr>
      <w:tabs>
        <w:tab w:val="left" w:pos="1080"/>
      </w:tabs>
      <w:spacing w:after="0" w:line="360" w:lineRule="auto"/>
      <w:ind w:left="567"/>
      <w:jc w:val="both"/>
    </w:pPr>
    <w:rPr>
      <w:rFonts w:ascii="Times New Roman" w:hAnsi="Times New Roman"/>
      <w:b/>
      <w:sz w:val="26"/>
      <w:szCs w:val="26"/>
    </w:rPr>
  </w:style>
  <w:style w:type="paragraph" w:customStyle="1" w:styleId="Style10">
    <w:name w:val="Style10"/>
    <w:basedOn w:val="Normal"/>
    <w:qFormat/>
    <w:rsid w:val="00FE3356"/>
    <w:pPr>
      <w:spacing w:before="120" w:after="0" w:line="400" w:lineRule="exact"/>
    </w:pPr>
    <w:rPr>
      <w:rFonts w:ascii="Times New Roman" w:hAnsi="Times New Roman"/>
      <w:b/>
      <w:sz w:val="28"/>
      <w:szCs w:val="28"/>
      <w:lang w:val="vi-VN"/>
    </w:rPr>
  </w:style>
  <w:style w:type="character" w:customStyle="1" w:styleId="notranslate">
    <w:name w:val="notranslate"/>
    <w:uiPriority w:val="99"/>
    <w:rsid w:val="00225439"/>
    <w:rPr>
      <w:rFonts w:ascii="Times New Roman" w:hAnsi="Times New Roman" w:cs="Times New Roman" w:hint="default"/>
    </w:rPr>
  </w:style>
  <w:style w:type="paragraph" w:styleId="HTMLPreformatted">
    <w:name w:val="HTML Preformatted"/>
    <w:basedOn w:val="Normal"/>
    <w:link w:val="HTMLPreformattedChar"/>
    <w:uiPriority w:val="99"/>
    <w:unhideWhenUsed/>
    <w:rsid w:val="00B446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B44665"/>
    <w:rPr>
      <w:rFonts w:ascii="Courier New" w:eastAsia="Times New Roman" w:hAnsi="Courier New" w:cs="Courier New"/>
      <w:sz w:val="20"/>
      <w:szCs w:val="20"/>
    </w:rPr>
  </w:style>
  <w:style w:type="paragraph" w:customStyle="1" w:styleId="aaa">
    <w:name w:val="aaa"/>
    <w:basedOn w:val="Normal"/>
    <w:qFormat/>
    <w:rsid w:val="00F95B2F"/>
    <w:pPr>
      <w:ind w:left="720"/>
    </w:pPr>
    <w:rPr>
      <w:rFonts w:ascii="Times New Roman" w:hAnsi="Times New Roman"/>
      <w:b/>
      <w:i/>
      <w:sz w:val="28"/>
      <w:szCs w:val="28"/>
    </w:rPr>
  </w:style>
  <w:style w:type="paragraph" w:customStyle="1" w:styleId="chng">
    <w:name w:val="chương"/>
    <w:basedOn w:val="aaa"/>
    <w:qFormat/>
    <w:rsid w:val="005A0B7B"/>
    <w:pPr>
      <w:spacing w:after="0" w:line="360" w:lineRule="auto"/>
      <w:jc w:val="center"/>
    </w:pPr>
    <w:rPr>
      <w:i w:val="0"/>
    </w:rPr>
  </w:style>
  <w:style w:type="paragraph" w:styleId="BalloonText">
    <w:name w:val="Balloon Text"/>
    <w:basedOn w:val="Normal"/>
    <w:link w:val="BalloonTextChar"/>
    <w:uiPriority w:val="99"/>
    <w:semiHidden/>
    <w:unhideWhenUsed/>
    <w:rsid w:val="009A24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248C"/>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A44F3B"/>
    <w:rPr>
      <w:sz w:val="16"/>
      <w:szCs w:val="16"/>
    </w:rPr>
  </w:style>
  <w:style w:type="paragraph" w:styleId="CommentText">
    <w:name w:val="annotation text"/>
    <w:basedOn w:val="Normal"/>
    <w:link w:val="CommentTextChar"/>
    <w:uiPriority w:val="99"/>
    <w:semiHidden/>
    <w:unhideWhenUsed/>
    <w:rsid w:val="00A44F3B"/>
    <w:pPr>
      <w:spacing w:line="240" w:lineRule="auto"/>
    </w:pPr>
    <w:rPr>
      <w:sz w:val="20"/>
      <w:szCs w:val="20"/>
    </w:rPr>
  </w:style>
  <w:style w:type="character" w:customStyle="1" w:styleId="CommentTextChar">
    <w:name w:val="Comment Text Char"/>
    <w:basedOn w:val="DefaultParagraphFont"/>
    <w:link w:val="CommentText"/>
    <w:uiPriority w:val="99"/>
    <w:semiHidden/>
    <w:rsid w:val="00A44F3B"/>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44F3B"/>
    <w:rPr>
      <w:b/>
      <w:bCs/>
    </w:rPr>
  </w:style>
  <w:style w:type="character" w:customStyle="1" w:styleId="CommentSubjectChar">
    <w:name w:val="Comment Subject Char"/>
    <w:basedOn w:val="CommentTextChar"/>
    <w:link w:val="CommentSubject"/>
    <w:uiPriority w:val="99"/>
    <w:semiHidden/>
    <w:rsid w:val="00A44F3B"/>
    <w:rPr>
      <w:rFonts w:ascii="Calibri" w:eastAsia="Times New Roman" w:hAnsi="Calibri" w:cs="Times New Roman"/>
      <w:b/>
      <w:bCs/>
      <w:sz w:val="20"/>
      <w:szCs w:val="20"/>
    </w:rPr>
  </w:style>
  <w:style w:type="paragraph" w:customStyle="1" w:styleId="Style9">
    <w:name w:val="Style9"/>
    <w:basedOn w:val="Normal"/>
    <w:qFormat/>
    <w:rsid w:val="00126991"/>
    <w:pPr>
      <w:spacing w:after="0" w:line="360" w:lineRule="auto"/>
      <w:jc w:val="center"/>
    </w:pPr>
    <w:rPr>
      <w:rFonts w:ascii="Times New Roman" w:hAnsi="Times New Roman"/>
      <w:b/>
      <w:sz w:val="28"/>
      <w:szCs w:val="28"/>
    </w:rPr>
  </w:style>
  <w:style w:type="table" w:styleId="TableGrid">
    <w:name w:val="Table Grid"/>
    <w:basedOn w:val="TableNormal"/>
    <w:uiPriority w:val="59"/>
    <w:rsid w:val="00E278E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5">
    <w:name w:val="Style5"/>
    <w:basedOn w:val="Normal"/>
    <w:uiPriority w:val="99"/>
    <w:qFormat/>
    <w:rsid w:val="009973B8"/>
    <w:pPr>
      <w:tabs>
        <w:tab w:val="left" w:pos="1200"/>
        <w:tab w:val="left" w:pos="2160"/>
      </w:tabs>
      <w:spacing w:line="360" w:lineRule="auto"/>
      <w:ind w:firstLine="720"/>
      <w:jc w:val="center"/>
    </w:pPr>
    <w:rPr>
      <w:rFonts w:ascii="Arial" w:hAnsi="Arial" w:cs="Arial"/>
      <w:sz w:val="28"/>
      <w:szCs w:val="28"/>
    </w:rPr>
  </w:style>
  <w:style w:type="paragraph" w:styleId="Header">
    <w:name w:val="header"/>
    <w:basedOn w:val="Normal"/>
    <w:link w:val="HeaderChar"/>
    <w:uiPriority w:val="99"/>
    <w:unhideWhenUsed/>
    <w:rsid w:val="008265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65CF"/>
    <w:rPr>
      <w:rFonts w:ascii="Calibri" w:eastAsia="Times New Roman" w:hAnsi="Calibri" w:cs="Times New Roman"/>
      <w:sz w:val="22"/>
    </w:rPr>
  </w:style>
  <w:style w:type="paragraph" w:styleId="Footer">
    <w:name w:val="footer"/>
    <w:basedOn w:val="Normal"/>
    <w:link w:val="FooterChar"/>
    <w:uiPriority w:val="99"/>
    <w:unhideWhenUsed/>
    <w:rsid w:val="008265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65CF"/>
    <w:rPr>
      <w:rFonts w:ascii="Calibri" w:eastAsia="Times New Roman" w:hAnsi="Calibri" w:cs="Times New Roman"/>
      <w:sz w:val="22"/>
    </w:rPr>
  </w:style>
  <w:style w:type="character" w:customStyle="1" w:styleId="mixed-citation">
    <w:name w:val="mixed-citation"/>
    <w:basedOn w:val="DefaultParagraphFont"/>
    <w:uiPriority w:val="99"/>
    <w:rsid w:val="001D6384"/>
    <w:rPr>
      <w:rFonts w:cs="Times New Roman"/>
    </w:rPr>
  </w:style>
  <w:style w:type="character" w:customStyle="1" w:styleId="ref-journal">
    <w:name w:val="ref-journal"/>
    <w:basedOn w:val="DefaultParagraphFont"/>
    <w:uiPriority w:val="99"/>
    <w:rsid w:val="001D6384"/>
    <w:rPr>
      <w:rFonts w:cs="Times New Roman"/>
    </w:rPr>
  </w:style>
  <w:style w:type="character" w:customStyle="1" w:styleId="ref-vol">
    <w:name w:val="ref-vol"/>
    <w:basedOn w:val="DefaultParagraphFont"/>
    <w:uiPriority w:val="99"/>
    <w:rsid w:val="001D6384"/>
    <w:rPr>
      <w:rFonts w:cs="Times New Roman"/>
    </w:rPr>
  </w:style>
  <w:style w:type="character" w:customStyle="1" w:styleId="cit">
    <w:name w:val="cit"/>
    <w:basedOn w:val="DefaultParagraphFont"/>
    <w:uiPriority w:val="99"/>
    <w:rsid w:val="001D6384"/>
    <w:rPr>
      <w:rFonts w:cs="Times New Roman"/>
    </w:rPr>
  </w:style>
  <w:style w:type="paragraph" w:customStyle="1" w:styleId="Timenewroman">
    <w:name w:val="Time new roman"/>
    <w:basedOn w:val="NormalWeb"/>
    <w:uiPriority w:val="99"/>
    <w:rsid w:val="001D6384"/>
  </w:style>
  <w:style w:type="character" w:styleId="Hyperlink">
    <w:name w:val="Hyperlink"/>
    <w:uiPriority w:val="99"/>
    <w:unhideWhenUsed/>
    <w:rsid w:val="00A13CC9"/>
    <w:rPr>
      <w:rFonts w:ascii="Times New Roman" w:hAnsi="Times New Roman" w:cs="Times New Roman" w:hint="default"/>
      <w:color w:val="0000FF"/>
      <w:u w:val="single"/>
    </w:rPr>
  </w:style>
  <w:style w:type="character" w:styleId="PlaceholderText">
    <w:name w:val="Placeholder Text"/>
    <w:basedOn w:val="DefaultParagraphFont"/>
    <w:uiPriority w:val="99"/>
    <w:semiHidden/>
    <w:rsid w:val="00ED1D03"/>
    <w:rPr>
      <w:color w:val="808080"/>
    </w:rPr>
  </w:style>
  <w:style w:type="paragraph" w:customStyle="1" w:styleId="Bng">
    <w:name w:val="Bảng"/>
    <w:basedOn w:val="Normal"/>
    <w:uiPriority w:val="99"/>
    <w:rsid w:val="00737375"/>
    <w:pPr>
      <w:spacing w:after="0" w:line="360" w:lineRule="auto"/>
      <w:jc w:val="center"/>
    </w:pPr>
    <w:rPr>
      <w:rFonts w:ascii="Times New Roman" w:hAnsi="Times New Roman"/>
      <w:sz w:val="26"/>
      <w:szCs w:val="26"/>
    </w:rPr>
  </w:style>
  <w:style w:type="paragraph" w:customStyle="1" w:styleId="Hnh">
    <w:name w:val="Hình"/>
    <w:basedOn w:val="Normal"/>
    <w:link w:val="HnhChar"/>
    <w:uiPriority w:val="99"/>
    <w:rsid w:val="003370B1"/>
    <w:pPr>
      <w:spacing w:after="0" w:line="360" w:lineRule="auto"/>
      <w:jc w:val="center"/>
    </w:pPr>
    <w:rPr>
      <w:rFonts w:ascii="Times New Roman" w:hAnsi="Times New Roman"/>
      <w:sz w:val="26"/>
      <w:szCs w:val="26"/>
    </w:rPr>
  </w:style>
  <w:style w:type="character" w:customStyle="1" w:styleId="HnhChar">
    <w:name w:val="Hình Char"/>
    <w:basedOn w:val="DefaultParagraphFont"/>
    <w:link w:val="Hnh"/>
    <w:uiPriority w:val="99"/>
    <w:locked/>
    <w:rsid w:val="003370B1"/>
    <w:rPr>
      <w:rFonts w:eastAsia="Times New Roman" w:cs="Times New Roman"/>
      <w:szCs w:val="26"/>
    </w:rPr>
  </w:style>
  <w:style w:type="character" w:customStyle="1" w:styleId="ffline">
    <w:name w:val="ff_line"/>
    <w:basedOn w:val="DefaultParagraphFont"/>
    <w:rsid w:val="004F0B7E"/>
  </w:style>
  <w:style w:type="character" w:styleId="PageNumber">
    <w:name w:val="page number"/>
    <w:basedOn w:val="DefaultParagraphFont"/>
    <w:uiPriority w:val="99"/>
    <w:semiHidden/>
    <w:unhideWhenUsed/>
    <w:rsid w:val="003D53E8"/>
  </w:style>
  <w:style w:type="paragraph" w:styleId="TOC1">
    <w:name w:val="toc 1"/>
    <w:basedOn w:val="Normal"/>
    <w:next w:val="Normal"/>
    <w:link w:val="TOC1Char"/>
    <w:autoRedefine/>
    <w:uiPriority w:val="39"/>
    <w:unhideWhenUsed/>
    <w:rsid w:val="00B213E6"/>
    <w:pPr>
      <w:tabs>
        <w:tab w:val="right" w:leader="dot" w:pos="8778"/>
      </w:tabs>
      <w:spacing w:after="0" w:line="360" w:lineRule="auto"/>
      <w:jc w:val="both"/>
    </w:pPr>
    <w:rPr>
      <w:rFonts w:ascii="Times New Roman" w:hAnsi="Times New Roman"/>
      <w:bCs/>
      <w:noProof/>
      <w:kern w:val="32"/>
      <w:sz w:val="26"/>
      <w:szCs w:val="26"/>
    </w:rPr>
  </w:style>
  <w:style w:type="paragraph" w:styleId="TOC2">
    <w:name w:val="toc 2"/>
    <w:basedOn w:val="Normal"/>
    <w:next w:val="Normal"/>
    <w:autoRedefine/>
    <w:uiPriority w:val="39"/>
    <w:unhideWhenUsed/>
    <w:rsid w:val="001A508D"/>
    <w:pPr>
      <w:tabs>
        <w:tab w:val="right" w:leader="dot" w:pos="8778"/>
      </w:tabs>
      <w:spacing w:after="0" w:line="360" w:lineRule="auto"/>
      <w:jc w:val="both"/>
    </w:pPr>
    <w:rPr>
      <w:rFonts w:ascii="Times New Roman" w:hAnsi="Times New Roman"/>
    </w:rPr>
  </w:style>
  <w:style w:type="paragraph" w:styleId="TOC3">
    <w:name w:val="toc 3"/>
    <w:basedOn w:val="Normal"/>
    <w:next w:val="Normal"/>
    <w:autoRedefine/>
    <w:uiPriority w:val="39"/>
    <w:unhideWhenUsed/>
    <w:rsid w:val="00763C40"/>
    <w:pPr>
      <w:spacing w:after="100"/>
      <w:ind w:left="440"/>
    </w:pPr>
  </w:style>
  <w:style w:type="character" w:customStyle="1" w:styleId="Heading6Char">
    <w:name w:val="Heading 6 Char"/>
    <w:basedOn w:val="DefaultParagraphFont"/>
    <w:link w:val="Heading6"/>
    <w:uiPriority w:val="9"/>
    <w:semiHidden/>
    <w:rsid w:val="00296182"/>
    <w:rPr>
      <w:rFonts w:asciiTheme="majorHAnsi" w:eastAsiaTheme="majorEastAsia" w:hAnsiTheme="majorHAnsi" w:cstheme="majorBidi"/>
      <w:color w:val="243F60" w:themeColor="accent1" w:themeShade="7F"/>
      <w:sz w:val="22"/>
    </w:rPr>
  </w:style>
  <w:style w:type="character" w:customStyle="1" w:styleId="Heading7Char">
    <w:name w:val="Heading 7 Char"/>
    <w:basedOn w:val="DefaultParagraphFont"/>
    <w:link w:val="Heading7"/>
    <w:uiPriority w:val="9"/>
    <w:semiHidden/>
    <w:rsid w:val="00296182"/>
    <w:rPr>
      <w:rFonts w:asciiTheme="majorHAnsi" w:eastAsiaTheme="majorEastAsia" w:hAnsiTheme="majorHAnsi" w:cstheme="majorBidi"/>
      <w:i/>
      <w:iCs/>
      <w:color w:val="243F60" w:themeColor="accent1" w:themeShade="7F"/>
      <w:sz w:val="22"/>
    </w:rPr>
  </w:style>
  <w:style w:type="character" w:customStyle="1" w:styleId="Heading8Char">
    <w:name w:val="Heading 8 Char"/>
    <w:basedOn w:val="DefaultParagraphFont"/>
    <w:link w:val="Heading8"/>
    <w:uiPriority w:val="9"/>
    <w:semiHidden/>
    <w:rsid w:val="0029618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96182"/>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296182"/>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TOC4">
    <w:name w:val="toc 4"/>
    <w:basedOn w:val="Normal"/>
    <w:next w:val="Normal"/>
    <w:autoRedefine/>
    <w:uiPriority w:val="39"/>
    <w:unhideWhenUsed/>
    <w:rsid w:val="00296182"/>
    <w:pPr>
      <w:spacing w:after="0"/>
      <w:ind w:left="440"/>
    </w:pPr>
    <w:rPr>
      <w:rFonts w:asciiTheme="minorHAnsi" w:eastAsiaTheme="minorHAnsi" w:hAnsiTheme="minorHAnsi" w:cstheme="minorHAnsi"/>
      <w:sz w:val="20"/>
      <w:szCs w:val="20"/>
    </w:rPr>
  </w:style>
  <w:style w:type="paragraph" w:styleId="TOC5">
    <w:name w:val="toc 5"/>
    <w:basedOn w:val="Normal"/>
    <w:next w:val="Normal"/>
    <w:autoRedefine/>
    <w:uiPriority w:val="39"/>
    <w:unhideWhenUsed/>
    <w:rsid w:val="00296182"/>
    <w:pPr>
      <w:spacing w:after="0"/>
      <w:ind w:left="660"/>
    </w:pPr>
    <w:rPr>
      <w:rFonts w:asciiTheme="minorHAnsi" w:eastAsiaTheme="minorHAnsi" w:hAnsiTheme="minorHAnsi" w:cstheme="minorHAnsi"/>
      <w:sz w:val="20"/>
      <w:szCs w:val="20"/>
    </w:rPr>
  </w:style>
  <w:style w:type="paragraph" w:styleId="TOC6">
    <w:name w:val="toc 6"/>
    <w:basedOn w:val="Normal"/>
    <w:next w:val="Normal"/>
    <w:autoRedefine/>
    <w:uiPriority w:val="39"/>
    <w:unhideWhenUsed/>
    <w:rsid w:val="00296182"/>
    <w:pPr>
      <w:spacing w:after="0"/>
      <w:ind w:left="880"/>
    </w:pPr>
    <w:rPr>
      <w:rFonts w:asciiTheme="minorHAnsi" w:eastAsiaTheme="minorHAnsi" w:hAnsiTheme="minorHAnsi" w:cstheme="minorHAnsi"/>
      <w:sz w:val="20"/>
      <w:szCs w:val="20"/>
    </w:rPr>
  </w:style>
  <w:style w:type="paragraph" w:styleId="TOC7">
    <w:name w:val="toc 7"/>
    <w:basedOn w:val="Normal"/>
    <w:next w:val="Normal"/>
    <w:autoRedefine/>
    <w:uiPriority w:val="39"/>
    <w:unhideWhenUsed/>
    <w:rsid w:val="00296182"/>
    <w:pPr>
      <w:spacing w:after="0"/>
      <w:ind w:left="1100"/>
    </w:pPr>
    <w:rPr>
      <w:rFonts w:asciiTheme="minorHAnsi" w:eastAsiaTheme="minorHAnsi" w:hAnsiTheme="minorHAnsi" w:cstheme="minorHAnsi"/>
      <w:sz w:val="20"/>
      <w:szCs w:val="20"/>
    </w:rPr>
  </w:style>
  <w:style w:type="paragraph" w:styleId="TOC8">
    <w:name w:val="toc 8"/>
    <w:basedOn w:val="Normal"/>
    <w:next w:val="Normal"/>
    <w:autoRedefine/>
    <w:uiPriority w:val="39"/>
    <w:unhideWhenUsed/>
    <w:rsid w:val="00296182"/>
    <w:pPr>
      <w:spacing w:after="0"/>
      <w:ind w:left="1320"/>
    </w:pPr>
    <w:rPr>
      <w:rFonts w:asciiTheme="minorHAnsi" w:eastAsiaTheme="minorHAnsi" w:hAnsiTheme="minorHAnsi" w:cstheme="minorHAnsi"/>
      <w:sz w:val="20"/>
      <w:szCs w:val="20"/>
    </w:rPr>
  </w:style>
  <w:style w:type="paragraph" w:styleId="TOC9">
    <w:name w:val="toc 9"/>
    <w:basedOn w:val="Normal"/>
    <w:next w:val="Normal"/>
    <w:autoRedefine/>
    <w:uiPriority w:val="39"/>
    <w:unhideWhenUsed/>
    <w:rsid w:val="00296182"/>
    <w:pPr>
      <w:spacing w:after="0"/>
      <w:ind w:left="1540"/>
    </w:pPr>
    <w:rPr>
      <w:rFonts w:asciiTheme="minorHAnsi" w:eastAsiaTheme="minorHAnsi" w:hAnsiTheme="minorHAnsi" w:cstheme="minorHAnsi"/>
      <w:sz w:val="20"/>
      <w:szCs w:val="20"/>
    </w:rPr>
  </w:style>
  <w:style w:type="paragraph" w:styleId="Caption">
    <w:name w:val="caption"/>
    <w:basedOn w:val="Normal"/>
    <w:next w:val="Normal"/>
    <w:uiPriority w:val="35"/>
    <w:unhideWhenUsed/>
    <w:qFormat/>
    <w:rsid w:val="00296182"/>
    <w:pPr>
      <w:spacing w:line="240" w:lineRule="auto"/>
    </w:pPr>
    <w:rPr>
      <w:rFonts w:asciiTheme="minorHAnsi" w:eastAsiaTheme="minorHAnsi" w:hAnsiTheme="minorHAnsi" w:cstheme="minorBidi"/>
      <w:b/>
      <w:bCs/>
      <w:color w:val="4F81BD" w:themeColor="accent1"/>
      <w:sz w:val="18"/>
      <w:szCs w:val="18"/>
    </w:rPr>
  </w:style>
  <w:style w:type="character" w:customStyle="1" w:styleId="TOC1Char">
    <w:name w:val="TOC 1 Char"/>
    <w:basedOn w:val="DefaultParagraphFont"/>
    <w:link w:val="TOC1"/>
    <w:uiPriority w:val="39"/>
    <w:rsid w:val="00B213E6"/>
    <w:rPr>
      <w:rFonts w:eastAsia="Times New Roman" w:cs="Times New Roman"/>
      <w:bCs/>
      <w:noProof/>
      <w:kern w:val="32"/>
      <w:szCs w:val="26"/>
    </w:rPr>
  </w:style>
  <w:style w:type="paragraph" w:customStyle="1" w:styleId="Heading61">
    <w:name w:val="Heading 61"/>
    <w:basedOn w:val="Normal"/>
    <w:next w:val="Normal"/>
    <w:uiPriority w:val="9"/>
    <w:semiHidden/>
    <w:unhideWhenUsed/>
    <w:qFormat/>
    <w:rsid w:val="00C42B1D"/>
    <w:pPr>
      <w:keepNext/>
      <w:keepLines/>
      <w:spacing w:before="40" w:after="0"/>
      <w:outlineLvl w:val="5"/>
    </w:pPr>
    <w:rPr>
      <w:rFonts w:ascii="Cambria" w:hAnsi="Cambria"/>
      <w:color w:val="243F60"/>
    </w:rPr>
  </w:style>
  <w:style w:type="paragraph" w:customStyle="1" w:styleId="Heading71">
    <w:name w:val="Heading 71"/>
    <w:basedOn w:val="Normal"/>
    <w:next w:val="Normal"/>
    <w:uiPriority w:val="9"/>
    <w:semiHidden/>
    <w:unhideWhenUsed/>
    <w:qFormat/>
    <w:rsid w:val="00C42B1D"/>
    <w:pPr>
      <w:keepNext/>
      <w:keepLines/>
      <w:spacing w:before="40" w:after="0"/>
      <w:outlineLvl w:val="6"/>
    </w:pPr>
    <w:rPr>
      <w:rFonts w:ascii="Cambria" w:hAnsi="Cambria"/>
      <w:i/>
      <w:iCs/>
      <w:color w:val="243F60"/>
    </w:rPr>
  </w:style>
  <w:style w:type="paragraph" w:customStyle="1" w:styleId="Heading81">
    <w:name w:val="Heading 81"/>
    <w:basedOn w:val="Normal"/>
    <w:next w:val="Normal"/>
    <w:uiPriority w:val="9"/>
    <w:semiHidden/>
    <w:unhideWhenUsed/>
    <w:qFormat/>
    <w:rsid w:val="00C42B1D"/>
    <w:pPr>
      <w:keepNext/>
      <w:keepLines/>
      <w:spacing w:before="40" w:after="0"/>
      <w:outlineLvl w:val="7"/>
    </w:pPr>
    <w:rPr>
      <w:rFonts w:ascii="Cambria" w:hAnsi="Cambria"/>
      <w:color w:val="272727"/>
      <w:sz w:val="21"/>
      <w:szCs w:val="21"/>
    </w:rPr>
  </w:style>
  <w:style w:type="paragraph" w:customStyle="1" w:styleId="Heading91">
    <w:name w:val="Heading 91"/>
    <w:basedOn w:val="Normal"/>
    <w:next w:val="Normal"/>
    <w:uiPriority w:val="9"/>
    <w:semiHidden/>
    <w:unhideWhenUsed/>
    <w:qFormat/>
    <w:rsid w:val="00C42B1D"/>
    <w:pPr>
      <w:keepNext/>
      <w:keepLines/>
      <w:spacing w:before="40" w:after="0"/>
      <w:outlineLvl w:val="8"/>
    </w:pPr>
    <w:rPr>
      <w:rFonts w:ascii="Cambria" w:hAnsi="Cambria"/>
      <w:i/>
      <w:iCs/>
      <w:color w:val="272727"/>
      <w:sz w:val="21"/>
      <w:szCs w:val="21"/>
    </w:rPr>
  </w:style>
  <w:style w:type="numbering" w:customStyle="1" w:styleId="NoList1">
    <w:name w:val="No List1"/>
    <w:next w:val="NoList"/>
    <w:uiPriority w:val="99"/>
    <w:semiHidden/>
    <w:unhideWhenUsed/>
    <w:rsid w:val="00C42B1D"/>
  </w:style>
  <w:style w:type="paragraph" w:customStyle="1" w:styleId="TOCHeading1">
    <w:name w:val="TOC Heading1"/>
    <w:basedOn w:val="Heading1"/>
    <w:next w:val="Normal"/>
    <w:uiPriority w:val="39"/>
    <w:unhideWhenUsed/>
    <w:qFormat/>
    <w:rsid w:val="00C42B1D"/>
    <w:pPr>
      <w:keepLines/>
      <w:spacing w:after="0" w:line="259" w:lineRule="auto"/>
      <w:outlineLvl w:val="9"/>
    </w:pPr>
    <w:rPr>
      <w:rFonts w:ascii="Cambria" w:hAnsi="Cambria" w:cs="Times New Roman"/>
      <w:b w:val="0"/>
      <w:bCs w:val="0"/>
      <w:color w:val="365F91"/>
      <w:kern w:val="0"/>
    </w:rPr>
  </w:style>
  <w:style w:type="paragraph" w:customStyle="1" w:styleId="TOC41">
    <w:name w:val="TOC 41"/>
    <w:basedOn w:val="Normal"/>
    <w:next w:val="Normal"/>
    <w:autoRedefine/>
    <w:uiPriority w:val="39"/>
    <w:unhideWhenUsed/>
    <w:rsid w:val="00C42B1D"/>
    <w:pPr>
      <w:spacing w:after="0"/>
      <w:ind w:left="440"/>
    </w:pPr>
    <w:rPr>
      <w:rFonts w:asciiTheme="minorHAnsi" w:eastAsiaTheme="minorHAnsi" w:hAnsiTheme="minorHAnsi" w:cs="Calibri"/>
      <w:sz w:val="20"/>
      <w:szCs w:val="20"/>
    </w:rPr>
  </w:style>
  <w:style w:type="paragraph" w:customStyle="1" w:styleId="TOC51">
    <w:name w:val="TOC 51"/>
    <w:basedOn w:val="Normal"/>
    <w:next w:val="Normal"/>
    <w:autoRedefine/>
    <w:uiPriority w:val="39"/>
    <w:unhideWhenUsed/>
    <w:rsid w:val="00C42B1D"/>
    <w:pPr>
      <w:spacing w:after="0"/>
      <w:ind w:left="660"/>
    </w:pPr>
    <w:rPr>
      <w:rFonts w:asciiTheme="minorHAnsi" w:eastAsiaTheme="minorHAnsi" w:hAnsiTheme="minorHAnsi" w:cs="Calibri"/>
      <w:sz w:val="20"/>
      <w:szCs w:val="20"/>
    </w:rPr>
  </w:style>
  <w:style w:type="paragraph" w:customStyle="1" w:styleId="TOC61">
    <w:name w:val="TOC 61"/>
    <w:basedOn w:val="Normal"/>
    <w:next w:val="Normal"/>
    <w:autoRedefine/>
    <w:uiPriority w:val="39"/>
    <w:unhideWhenUsed/>
    <w:rsid w:val="00C42B1D"/>
    <w:pPr>
      <w:spacing w:after="0"/>
      <w:ind w:left="880"/>
    </w:pPr>
    <w:rPr>
      <w:rFonts w:asciiTheme="minorHAnsi" w:eastAsiaTheme="minorHAnsi" w:hAnsiTheme="minorHAnsi" w:cs="Calibri"/>
      <w:sz w:val="20"/>
      <w:szCs w:val="20"/>
    </w:rPr>
  </w:style>
  <w:style w:type="paragraph" w:customStyle="1" w:styleId="TOC71">
    <w:name w:val="TOC 71"/>
    <w:basedOn w:val="Normal"/>
    <w:next w:val="Normal"/>
    <w:autoRedefine/>
    <w:uiPriority w:val="39"/>
    <w:unhideWhenUsed/>
    <w:rsid w:val="00C42B1D"/>
    <w:pPr>
      <w:spacing w:after="0"/>
      <w:ind w:left="1100"/>
    </w:pPr>
    <w:rPr>
      <w:rFonts w:asciiTheme="minorHAnsi" w:eastAsiaTheme="minorHAnsi" w:hAnsiTheme="minorHAnsi" w:cs="Calibri"/>
      <w:sz w:val="20"/>
      <w:szCs w:val="20"/>
    </w:rPr>
  </w:style>
  <w:style w:type="paragraph" w:customStyle="1" w:styleId="TOC81">
    <w:name w:val="TOC 81"/>
    <w:basedOn w:val="Normal"/>
    <w:next w:val="Normal"/>
    <w:autoRedefine/>
    <w:uiPriority w:val="39"/>
    <w:unhideWhenUsed/>
    <w:rsid w:val="00C42B1D"/>
    <w:pPr>
      <w:spacing w:after="0"/>
      <w:ind w:left="1320"/>
    </w:pPr>
    <w:rPr>
      <w:rFonts w:asciiTheme="minorHAnsi" w:eastAsiaTheme="minorHAnsi" w:hAnsiTheme="minorHAnsi" w:cs="Calibri"/>
      <w:sz w:val="20"/>
      <w:szCs w:val="20"/>
    </w:rPr>
  </w:style>
  <w:style w:type="paragraph" w:customStyle="1" w:styleId="TOC91">
    <w:name w:val="TOC 91"/>
    <w:basedOn w:val="Normal"/>
    <w:next w:val="Normal"/>
    <w:autoRedefine/>
    <w:uiPriority w:val="39"/>
    <w:unhideWhenUsed/>
    <w:rsid w:val="00C42B1D"/>
    <w:pPr>
      <w:spacing w:after="0"/>
      <w:ind w:left="1540"/>
    </w:pPr>
    <w:rPr>
      <w:rFonts w:asciiTheme="minorHAnsi" w:eastAsiaTheme="minorHAnsi" w:hAnsiTheme="minorHAnsi" w:cs="Calibri"/>
      <w:sz w:val="20"/>
      <w:szCs w:val="20"/>
    </w:rPr>
  </w:style>
  <w:style w:type="character" w:customStyle="1" w:styleId="Heading6Char1">
    <w:name w:val="Heading 6 Char1"/>
    <w:basedOn w:val="DefaultParagraphFont"/>
    <w:uiPriority w:val="9"/>
    <w:semiHidden/>
    <w:rsid w:val="00C42B1D"/>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C42B1D"/>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C42B1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C42B1D"/>
    <w:rPr>
      <w:rFonts w:asciiTheme="majorHAnsi" w:eastAsiaTheme="majorEastAsia" w:hAnsiTheme="majorHAnsi" w:cstheme="majorBidi"/>
      <w:i/>
      <w:iCs/>
      <w:color w:val="404040" w:themeColor="text1" w:themeTint="BF"/>
      <w:sz w:val="20"/>
      <w:szCs w:val="20"/>
    </w:rPr>
  </w:style>
  <w:style w:type="numbering" w:customStyle="1" w:styleId="NoList2">
    <w:name w:val="No List2"/>
    <w:next w:val="NoList"/>
    <w:uiPriority w:val="99"/>
    <w:semiHidden/>
    <w:unhideWhenUsed/>
    <w:rsid w:val="00C42B1D"/>
  </w:style>
  <w:style w:type="table" w:customStyle="1" w:styleId="TableGrid1">
    <w:name w:val="Table Grid1"/>
    <w:basedOn w:val="TableNormal"/>
    <w:next w:val="TableGrid"/>
    <w:uiPriority w:val="59"/>
    <w:rsid w:val="00C42B1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2">
    <w:name w:val="TOC Heading2"/>
    <w:basedOn w:val="Heading1"/>
    <w:next w:val="Normal"/>
    <w:uiPriority w:val="39"/>
    <w:unhideWhenUsed/>
    <w:qFormat/>
    <w:rsid w:val="00C42B1D"/>
    <w:pPr>
      <w:keepLines/>
      <w:spacing w:after="0" w:line="259" w:lineRule="auto"/>
      <w:outlineLvl w:val="9"/>
    </w:pPr>
    <w:rPr>
      <w:rFonts w:ascii="Cambria" w:hAnsi="Cambria" w:cs="Times New Roman"/>
      <w:b w:val="0"/>
      <w:bCs w:val="0"/>
      <w:color w:val="365F91"/>
      <w:kern w:val="0"/>
    </w:rPr>
  </w:style>
  <w:style w:type="paragraph" w:customStyle="1" w:styleId="TOC42">
    <w:name w:val="TOC 42"/>
    <w:basedOn w:val="Normal"/>
    <w:next w:val="Normal"/>
    <w:autoRedefine/>
    <w:uiPriority w:val="39"/>
    <w:unhideWhenUsed/>
    <w:rsid w:val="00C42B1D"/>
    <w:pPr>
      <w:spacing w:after="0"/>
      <w:ind w:left="440"/>
    </w:pPr>
    <w:rPr>
      <w:rFonts w:asciiTheme="minorHAnsi" w:eastAsiaTheme="minorHAnsi" w:hAnsiTheme="minorHAnsi" w:cs="Calibri"/>
      <w:sz w:val="20"/>
      <w:szCs w:val="20"/>
    </w:rPr>
  </w:style>
  <w:style w:type="paragraph" w:customStyle="1" w:styleId="TOC52">
    <w:name w:val="TOC 52"/>
    <w:basedOn w:val="Normal"/>
    <w:next w:val="Normal"/>
    <w:autoRedefine/>
    <w:uiPriority w:val="39"/>
    <w:unhideWhenUsed/>
    <w:rsid w:val="00C42B1D"/>
    <w:pPr>
      <w:spacing w:after="0"/>
      <w:ind w:left="660"/>
    </w:pPr>
    <w:rPr>
      <w:rFonts w:asciiTheme="minorHAnsi" w:eastAsiaTheme="minorHAnsi" w:hAnsiTheme="minorHAnsi" w:cs="Calibri"/>
      <w:sz w:val="20"/>
      <w:szCs w:val="20"/>
    </w:rPr>
  </w:style>
  <w:style w:type="paragraph" w:customStyle="1" w:styleId="TOC62">
    <w:name w:val="TOC 62"/>
    <w:basedOn w:val="Normal"/>
    <w:next w:val="Normal"/>
    <w:autoRedefine/>
    <w:uiPriority w:val="39"/>
    <w:unhideWhenUsed/>
    <w:rsid w:val="00C42B1D"/>
    <w:pPr>
      <w:spacing w:after="0"/>
      <w:ind w:left="880"/>
    </w:pPr>
    <w:rPr>
      <w:rFonts w:asciiTheme="minorHAnsi" w:eastAsiaTheme="minorHAnsi" w:hAnsiTheme="minorHAnsi" w:cs="Calibri"/>
      <w:sz w:val="20"/>
      <w:szCs w:val="20"/>
    </w:rPr>
  </w:style>
  <w:style w:type="paragraph" w:customStyle="1" w:styleId="TOC72">
    <w:name w:val="TOC 72"/>
    <w:basedOn w:val="Normal"/>
    <w:next w:val="Normal"/>
    <w:autoRedefine/>
    <w:uiPriority w:val="39"/>
    <w:unhideWhenUsed/>
    <w:rsid w:val="00C42B1D"/>
    <w:pPr>
      <w:spacing w:after="0"/>
      <w:ind w:left="1100"/>
    </w:pPr>
    <w:rPr>
      <w:rFonts w:asciiTheme="minorHAnsi" w:eastAsiaTheme="minorHAnsi" w:hAnsiTheme="minorHAnsi" w:cs="Calibri"/>
      <w:sz w:val="20"/>
      <w:szCs w:val="20"/>
    </w:rPr>
  </w:style>
  <w:style w:type="paragraph" w:customStyle="1" w:styleId="TOC82">
    <w:name w:val="TOC 82"/>
    <w:basedOn w:val="Normal"/>
    <w:next w:val="Normal"/>
    <w:autoRedefine/>
    <w:uiPriority w:val="39"/>
    <w:unhideWhenUsed/>
    <w:rsid w:val="00C42B1D"/>
    <w:pPr>
      <w:spacing w:after="0"/>
      <w:ind w:left="1320"/>
    </w:pPr>
    <w:rPr>
      <w:rFonts w:asciiTheme="minorHAnsi" w:eastAsiaTheme="minorHAnsi" w:hAnsiTheme="minorHAnsi" w:cs="Calibri"/>
      <w:sz w:val="20"/>
      <w:szCs w:val="20"/>
    </w:rPr>
  </w:style>
  <w:style w:type="paragraph" w:customStyle="1" w:styleId="TOC92">
    <w:name w:val="TOC 92"/>
    <w:basedOn w:val="Normal"/>
    <w:next w:val="Normal"/>
    <w:autoRedefine/>
    <w:uiPriority w:val="39"/>
    <w:unhideWhenUsed/>
    <w:rsid w:val="00C42B1D"/>
    <w:pPr>
      <w:spacing w:after="0"/>
      <w:ind w:left="1540"/>
    </w:pPr>
    <w:rPr>
      <w:rFonts w:asciiTheme="minorHAnsi" w:eastAsiaTheme="minorHAnsi" w:hAnsiTheme="minorHAnsi" w:cs="Calibri"/>
      <w:sz w:val="20"/>
      <w:szCs w:val="20"/>
    </w:rPr>
  </w:style>
  <w:style w:type="table" w:customStyle="1" w:styleId="TableGrid2">
    <w:name w:val="Table Grid2"/>
    <w:basedOn w:val="TableNormal"/>
    <w:next w:val="TableGrid"/>
    <w:uiPriority w:val="59"/>
    <w:rsid w:val="00C42B1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5274904">
      <w:bodyDiv w:val="1"/>
      <w:marLeft w:val="0"/>
      <w:marRight w:val="0"/>
      <w:marTop w:val="0"/>
      <w:marBottom w:val="0"/>
      <w:divBdr>
        <w:top w:val="none" w:sz="0" w:space="0" w:color="auto"/>
        <w:left w:val="none" w:sz="0" w:space="0" w:color="auto"/>
        <w:bottom w:val="none" w:sz="0" w:space="0" w:color="auto"/>
        <w:right w:val="none" w:sz="0" w:space="0" w:color="auto"/>
      </w:divBdr>
    </w:div>
    <w:div w:id="89552194">
      <w:bodyDiv w:val="1"/>
      <w:marLeft w:val="0"/>
      <w:marRight w:val="0"/>
      <w:marTop w:val="0"/>
      <w:marBottom w:val="0"/>
      <w:divBdr>
        <w:top w:val="none" w:sz="0" w:space="0" w:color="auto"/>
        <w:left w:val="none" w:sz="0" w:space="0" w:color="auto"/>
        <w:bottom w:val="none" w:sz="0" w:space="0" w:color="auto"/>
        <w:right w:val="none" w:sz="0" w:space="0" w:color="auto"/>
      </w:divBdr>
    </w:div>
    <w:div w:id="643436381">
      <w:bodyDiv w:val="1"/>
      <w:marLeft w:val="0"/>
      <w:marRight w:val="0"/>
      <w:marTop w:val="0"/>
      <w:marBottom w:val="0"/>
      <w:divBdr>
        <w:top w:val="none" w:sz="0" w:space="0" w:color="auto"/>
        <w:left w:val="none" w:sz="0" w:space="0" w:color="auto"/>
        <w:bottom w:val="none" w:sz="0" w:space="0" w:color="auto"/>
        <w:right w:val="none" w:sz="0" w:space="0" w:color="auto"/>
      </w:divBdr>
    </w:div>
    <w:div w:id="886137864">
      <w:bodyDiv w:val="1"/>
      <w:marLeft w:val="0"/>
      <w:marRight w:val="0"/>
      <w:marTop w:val="0"/>
      <w:marBottom w:val="0"/>
      <w:divBdr>
        <w:top w:val="none" w:sz="0" w:space="0" w:color="auto"/>
        <w:left w:val="none" w:sz="0" w:space="0" w:color="auto"/>
        <w:bottom w:val="none" w:sz="0" w:space="0" w:color="auto"/>
        <w:right w:val="none" w:sz="0" w:space="0" w:color="auto"/>
      </w:divBdr>
    </w:div>
    <w:div w:id="986973132">
      <w:bodyDiv w:val="1"/>
      <w:marLeft w:val="0"/>
      <w:marRight w:val="0"/>
      <w:marTop w:val="0"/>
      <w:marBottom w:val="0"/>
      <w:divBdr>
        <w:top w:val="none" w:sz="0" w:space="0" w:color="auto"/>
        <w:left w:val="none" w:sz="0" w:space="0" w:color="auto"/>
        <w:bottom w:val="none" w:sz="0" w:space="0" w:color="auto"/>
        <w:right w:val="none" w:sz="0" w:space="0" w:color="auto"/>
      </w:divBdr>
    </w:div>
    <w:div w:id="1263030124">
      <w:bodyDiv w:val="1"/>
      <w:marLeft w:val="0"/>
      <w:marRight w:val="0"/>
      <w:marTop w:val="0"/>
      <w:marBottom w:val="0"/>
      <w:divBdr>
        <w:top w:val="none" w:sz="0" w:space="0" w:color="auto"/>
        <w:left w:val="none" w:sz="0" w:space="0" w:color="auto"/>
        <w:bottom w:val="none" w:sz="0" w:space="0" w:color="auto"/>
        <w:right w:val="none" w:sz="0" w:space="0" w:color="auto"/>
      </w:divBdr>
    </w:div>
    <w:div w:id="1351838508">
      <w:bodyDiv w:val="1"/>
      <w:marLeft w:val="0"/>
      <w:marRight w:val="0"/>
      <w:marTop w:val="0"/>
      <w:marBottom w:val="0"/>
      <w:divBdr>
        <w:top w:val="none" w:sz="0" w:space="0" w:color="auto"/>
        <w:left w:val="none" w:sz="0" w:space="0" w:color="auto"/>
        <w:bottom w:val="none" w:sz="0" w:space="0" w:color="auto"/>
        <w:right w:val="none" w:sz="0" w:space="0" w:color="auto"/>
      </w:divBdr>
    </w:div>
    <w:div w:id="1908882999">
      <w:bodyDiv w:val="1"/>
      <w:marLeft w:val="0"/>
      <w:marRight w:val="0"/>
      <w:marTop w:val="0"/>
      <w:marBottom w:val="0"/>
      <w:divBdr>
        <w:top w:val="none" w:sz="0" w:space="0" w:color="auto"/>
        <w:left w:val="none" w:sz="0" w:space="0" w:color="auto"/>
        <w:bottom w:val="none" w:sz="0" w:space="0" w:color="auto"/>
        <w:right w:val="none" w:sz="0" w:space="0" w:color="auto"/>
      </w:divBdr>
    </w:div>
    <w:div w:id="2041735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8.emf"/><Relationship Id="rId26" Type="http://schemas.openxmlformats.org/officeDocument/2006/relationships/oleObject" Target="embeddings/oleObject6.bin"/><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10.wmf"/><Relationship Id="rId34" Type="http://schemas.openxmlformats.org/officeDocument/2006/relationships/image" Target="media/image19.png"/><Relationship Id="rId42" Type="http://schemas.openxmlformats.org/officeDocument/2006/relationships/image" Target="media/image27.jpeg"/><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image" Target="media/image12.emf"/><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png"/><Relationship Id="rId29" Type="http://schemas.openxmlformats.org/officeDocument/2006/relationships/image" Target="media/image14.pn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5.bin"/><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1.emf"/><Relationship Id="rId28" Type="http://schemas.openxmlformats.org/officeDocument/2006/relationships/oleObject" Target="embeddings/oleObject7.bin"/><Relationship Id="rId36" Type="http://schemas.openxmlformats.org/officeDocument/2006/relationships/image" Target="media/image21.png"/><Relationship Id="rId10" Type="http://schemas.openxmlformats.org/officeDocument/2006/relationships/image" Target="media/image2.png"/><Relationship Id="rId19" Type="http://schemas.openxmlformats.org/officeDocument/2006/relationships/oleObject" Target="embeddings/oleObject3.bin"/><Relationship Id="rId31" Type="http://schemas.openxmlformats.org/officeDocument/2006/relationships/image" Target="media/image16.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oleObject" Target="embeddings/oleObject4.bin"/><Relationship Id="rId27" Type="http://schemas.openxmlformats.org/officeDocument/2006/relationships/image" Target="media/image13.emf"/><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7C87F8-638D-4433-9E8A-4C35E0CB1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3133</Words>
  <Characters>17862</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20954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KIEUTRANG</dc:creator>
  <cp:lastModifiedBy>Customer</cp:lastModifiedBy>
  <cp:revision>2</cp:revision>
  <cp:lastPrinted>2017-05-24T08:52:00Z</cp:lastPrinted>
  <dcterms:created xsi:type="dcterms:W3CDTF">2017-07-31T07:33:00Z</dcterms:created>
  <dcterms:modified xsi:type="dcterms:W3CDTF">2017-07-31T07:33:00Z</dcterms:modified>
</cp:coreProperties>
</file>